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2C70" w14:textId="7D4160A3" w:rsidR="00847778" w:rsidRDefault="00391595" w:rsidP="00847778">
      <w:pPr>
        <w:jc w:val="center"/>
        <w:rPr>
          <w:rFonts w:ascii="Amasis MT Pro" w:hAnsi="Amasis MT Pro" w:cs="Biome"/>
          <w:sz w:val="44"/>
          <w:szCs w:val="44"/>
        </w:rPr>
      </w:pPr>
      <w:r>
        <w:rPr>
          <w:noProof/>
        </w:rPr>
        <w:drawing>
          <wp:inline distT="0" distB="0" distL="0" distR="0" wp14:anchorId="5831B1F3" wp14:editId="61D9A55D">
            <wp:extent cx="1146810" cy="10668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53317" cy="1072853"/>
                    </a:xfrm>
                    <a:prstGeom prst="rect">
                      <a:avLst/>
                    </a:prstGeom>
                  </pic:spPr>
                </pic:pic>
              </a:graphicData>
            </a:graphic>
          </wp:inline>
        </w:drawing>
      </w:r>
    </w:p>
    <w:p w14:paraId="13F8625F" w14:textId="0B388000" w:rsidR="00BA28C9" w:rsidRPr="00585FB0" w:rsidRDefault="000F4B03" w:rsidP="00847778">
      <w:pPr>
        <w:jc w:val="center"/>
        <w:rPr>
          <w:rFonts w:ascii="Amasis MT Pro" w:hAnsi="Amasis MT Pro" w:cs="Biome"/>
          <w:sz w:val="44"/>
          <w:szCs w:val="44"/>
        </w:rPr>
      </w:pPr>
      <w:r w:rsidRPr="00585FB0">
        <w:rPr>
          <w:rFonts w:ascii="Amasis MT Pro" w:hAnsi="Amasis MT Pro" w:cs="Biome"/>
          <w:sz w:val="44"/>
          <w:szCs w:val="44"/>
        </w:rPr>
        <w:t>World Rehabilitation Fund</w:t>
      </w:r>
      <w:r w:rsidR="009C1BFF" w:rsidRPr="00585FB0">
        <w:rPr>
          <w:rFonts w:ascii="Amasis MT Pro" w:hAnsi="Amasis MT Pro" w:cs="Biome"/>
          <w:sz w:val="44"/>
          <w:szCs w:val="44"/>
        </w:rPr>
        <w:t xml:space="preserve"> (WRF)</w:t>
      </w:r>
    </w:p>
    <w:p w14:paraId="2B7A2BD3" w14:textId="7603C273" w:rsidR="00585FB0" w:rsidRPr="00585FB0" w:rsidRDefault="00585FB0" w:rsidP="000F4B03">
      <w:pPr>
        <w:jc w:val="center"/>
        <w:rPr>
          <w:rFonts w:ascii="Amasis MT Pro" w:hAnsi="Amasis MT Pro" w:cs="Biome"/>
          <w:i/>
          <w:iCs/>
          <w:sz w:val="44"/>
          <w:szCs w:val="44"/>
        </w:rPr>
      </w:pPr>
      <w:r w:rsidRPr="00585FB0">
        <w:rPr>
          <w:rFonts w:ascii="Amasis MT Pro" w:hAnsi="Amasis MT Pro" w:cs="Biome"/>
          <w:i/>
          <w:iCs/>
          <w:sz w:val="44"/>
          <w:szCs w:val="44"/>
        </w:rPr>
        <w:t>Transforming Disability into Possibility</w:t>
      </w:r>
    </w:p>
    <w:p w14:paraId="79A4F94C" w14:textId="7E457262" w:rsidR="00D9387A" w:rsidRPr="005947F9" w:rsidRDefault="000F4B03" w:rsidP="0006516C">
      <w:pPr>
        <w:spacing w:after="0"/>
        <w:jc w:val="center"/>
        <w:rPr>
          <w:rFonts w:ascii="Times New Roman" w:hAnsi="Times New Roman" w:cs="Times New Roman"/>
          <w:b/>
          <w:bCs/>
          <w:sz w:val="44"/>
          <w:szCs w:val="44"/>
        </w:rPr>
      </w:pPr>
      <w:r w:rsidRPr="005947F9">
        <w:rPr>
          <w:rFonts w:ascii="Times New Roman" w:hAnsi="Times New Roman" w:cs="Times New Roman"/>
          <w:b/>
          <w:bCs/>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2021</w:t>
      </w:r>
      <w:r w:rsidR="00D9387A" w:rsidRPr="005947F9">
        <w:rPr>
          <w:rFonts w:ascii="Times New Roman" w:hAnsi="Times New Roman" w:cs="Times New Roman"/>
          <w:b/>
          <w:bCs/>
          <w:sz w:val="44"/>
          <w:szCs w:val="44"/>
        </w:rPr>
        <w:t xml:space="preserve">   </w:t>
      </w:r>
      <w:r w:rsidR="005947F9" w:rsidRPr="005947F9">
        <w:rPr>
          <w:rFonts w:ascii="Times New Roman" w:hAnsi="Times New Roman" w:cs="Times New Roman"/>
          <w:b/>
          <w:bCs/>
          <w:sz w:val="44"/>
          <w:szCs w:val="44"/>
        </w:rPr>
        <w:t>Project Profiles Summary</w:t>
      </w:r>
      <w:r w:rsidR="00D9387A" w:rsidRPr="005947F9">
        <w:rPr>
          <w:rFonts w:ascii="Times New Roman" w:hAnsi="Times New Roman" w:cs="Times New Roman"/>
          <w:b/>
          <w:bCs/>
          <w:sz w:val="44"/>
          <w:szCs w:val="44"/>
        </w:rPr>
        <w:t xml:space="preserve">       </w:t>
      </w:r>
    </w:p>
    <w:p w14:paraId="78035EFF" w14:textId="24874C42" w:rsidR="00BA28C9" w:rsidRDefault="00D9387A" w:rsidP="0006516C">
      <w:pPr>
        <w:spacing w:after="0"/>
        <w:jc w:val="center"/>
        <w:rPr>
          <w:rFonts w:ascii="Arial" w:hAnsi="Arial" w:cs="Arial"/>
          <w:sz w:val="28"/>
          <w:szCs w:val="28"/>
        </w:rPr>
      </w:pPr>
      <w:r>
        <w:rPr>
          <w:rFonts w:ascii="Times New Roman" w:hAnsi="Times New Roman" w:cs="Times New Roman"/>
          <w:b/>
          <w:bCs/>
          <w:sz w:val="24"/>
          <w:szCs w:val="24"/>
        </w:rPr>
        <w:t xml:space="preserve">                                                                                                                                      Naya’s story</w:t>
      </w:r>
    </w:p>
    <w:p w14:paraId="5DF92D77" w14:textId="02AFC86B" w:rsidR="001A5894" w:rsidRPr="00612A95" w:rsidRDefault="00D9387A" w:rsidP="00D9387A">
      <w:pPr>
        <w:jc w:val="both"/>
        <w:rPr>
          <w:rFonts w:ascii="Times New Roman" w:hAnsi="Times New Roman" w:cs="Times New Roman"/>
          <w:sz w:val="24"/>
          <w:szCs w:val="24"/>
        </w:rPr>
      </w:pPr>
      <w:r w:rsidRPr="00A619BE">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B68FB67" wp14:editId="0BFC39AF">
                <wp:simplePos x="0" y="0"/>
                <wp:positionH relativeFrom="column">
                  <wp:posOffset>4250055</wp:posOffset>
                </wp:positionH>
                <wp:positionV relativeFrom="paragraph">
                  <wp:posOffset>11430</wp:posOffset>
                </wp:positionV>
                <wp:extent cx="2409825" cy="4686300"/>
                <wp:effectExtent l="0" t="0" r="28575" b="19050"/>
                <wp:wrapSquare wrapText="bothSides"/>
                <wp:docPr id="2" name="Text Box 2"/>
                <wp:cNvGraphicFramePr/>
                <a:graphic xmlns:a="http://schemas.openxmlformats.org/drawingml/2006/main">
                  <a:graphicData uri="http://schemas.microsoft.com/office/word/2010/wordprocessingShape">
                    <wps:wsp>
                      <wps:cNvSpPr txBox="1"/>
                      <wps:spPr>
                        <a:xfrm>
                          <a:off x="0" y="0"/>
                          <a:ext cx="2409825" cy="4686300"/>
                        </a:xfrm>
                        <a:prstGeom prst="rect">
                          <a:avLst/>
                        </a:prstGeom>
                        <a:solidFill>
                          <a:schemeClr val="lt1"/>
                        </a:solidFill>
                        <a:ln w="6350">
                          <a:solidFill>
                            <a:prstClr val="black"/>
                          </a:solidFill>
                        </a:ln>
                      </wps:spPr>
                      <wps:txbx>
                        <w:txbxContent>
                          <w:p w14:paraId="224CE98C" w14:textId="77777777" w:rsidR="00C51493" w:rsidRDefault="00D9387A" w:rsidP="00CB1E18">
                            <w:pPr>
                              <w:ind w:right="180"/>
                              <w:jc w:val="center"/>
                              <w:rPr>
                                <w:rFonts w:ascii="Times New Roman" w:hAnsi="Times New Roman" w:cs="Times New Roman"/>
                                <w:sz w:val="20"/>
                                <w:szCs w:val="20"/>
                              </w:rPr>
                            </w:pPr>
                            <w:r w:rsidRPr="001E1CB7">
                              <w:rPr>
                                <w:noProof/>
                              </w:rPr>
                              <w:drawing>
                                <wp:inline distT="0" distB="0" distL="0" distR="0" wp14:anchorId="61C70207" wp14:editId="4E75F16D">
                                  <wp:extent cx="1743075" cy="2361565"/>
                                  <wp:effectExtent l="0" t="0" r="952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859" cy="2420885"/>
                                          </a:xfrm>
                                          <a:prstGeom prst="rect">
                                            <a:avLst/>
                                          </a:prstGeom>
                                          <a:ln>
                                            <a:noFill/>
                                          </a:ln>
                                          <a:effectLst>
                                            <a:softEdge rad="112500"/>
                                          </a:effectLst>
                                        </pic:spPr>
                                      </pic:pic>
                                    </a:graphicData>
                                  </a:graphic>
                                </wp:inline>
                              </w:drawing>
                            </w:r>
                          </w:p>
                          <w:p w14:paraId="3805E83F" w14:textId="00038689" w:rsidR="00D9387A" w:rsidRDefault="00D9387A" w:rsidP="00D9387A">
                            <w:pPr>
                              <w:ind w:right="180"/>
                              <w:jc w:val="both"/>
                              <w:rPr>
                                <w:rFonts w:ascii="Times New Roman" w:hAnsi="Times New Roman" w:cs="Times New Roman"/>
                                <w:sz w:val="20"/>
                                <w:szCs w:val="20"/>
                              </w:rPr>
                            </w:pPr>
                            <w:r w:rsidRPr="00B47D54">
                              <w:rPr>
                                <w:rFonts w:ascii="Times New Roman" w:hAnsi="Times New Roman" w:cs="Times New Roman"/>
                                <w:sz w:val="20"/>
                                <w:szCs w:val="20"/>
                              </w:rPr>
                              <w:t>Naya Hatem Al Abdullah is 5 years old girl born in Lebanon of Syrian Parents</w:t>
                            </w:r>
                            <w:r>
                              <w:rPr>
                                <w:rFonts w:ascii="Times New Roman" w:hAnsi="Times New Roman" w:cs="Times New Roman"/>
                                <w:sz w:val="20"/>
                                <w:szCs w:val="20"/>
                              </w:rPr>
                              <w:t>,</w:t>
                            </w:r>
                            <w:r w:rsidRPr="00B47D54">
                              <w:rPr>
                                <w:rFonts w:ascii="Times New Roman" w:hAnsi="Times New Roman" w:cs="Times New Roman"/>
                                <w:sz w:val="20"/>
                                <w:szCs w:val="20"/>
                              </w:rPr>
                              <w:t xml:space="preserve"> who contacted the WRF </w:t>
                            </w:r>
                            <w:r>
                              <w:rPr>
                                <w:rFonts w:ascii="Times New Roman" w:hAnsi="Times New Roman" w:cs="Times New Roman"/>
                                <w:sz w:val="20"/>
                                <w:szCs w:val="20"/>
                              </w:rPr>
                              <w:t xml:space="preserve">in </w:t>
                            </w:r>
                            <w:r w:rsidRPr="00B47D54">
                              <w:rPr>
                                <w:rFonts w:ascii="Times New Roman" w:hAnsi="Times New Roman" w:cs="Times New Roman"/>
                                <w:sz w:val="20"/>
                                <w:szCs w:val="20"/>
                              </w:rPr>
                              <w:t>regard</w:t>
                            </w:r>
                            <w:r>
                              <w:rPr>
                                <w:rFonts w:ascii="Times New Roman" w:hAnsi="Times New Roman" w:cs="Times New Roman"/>
                                <w:sz w:val="20"/>
                                <w:szCs w:val="20"/>
                              </w:rPr>
                              <w:t xml:space="preserve"> to</w:t>
                            </w:r>
                            <w:r w:rsidRPr="00B47D54">
                              <w:rPr>
                                <w:rFonts w:ascii="Times New Roman" w:hAnsi="Times New Roman" w:cs="Times New Roman"/>
                                <w:sz w:val="20"/>
                                <w:szCs w:val="20"/>
                              </w:rPr>
                              <w:t xml:space="preserve"> their daughter’s condition. An assessment and diagnoses were </w:t>
                            </w:r>
                            <w:r>
                              <w:rPr>
                                <w:rFonts w:ascii="Times New Roman" w:hAnsi="Times New Roman" w:cs="Times New Roman"/>
                                <w:sz w:val="20"/>
                                <w:szCs w:val="20"/>
                              </w:rPr>
                              <w:t>undertaken that revealed that she had</w:t>
                            </w:r>
                            <w:r w:rsidRPr="00B47D54">
                              <w:rPr>
                                <w:rFonts w:ascii="Times New Roman" w:hAnsi="Times New Roman" w:cs="Times New Roman"/>
                                <w:sz w:val="20"/>
                                <w:szCs w:val="20"/>
                              </w:rPr>
                              <w:t xml:space="preserve"> severe hearing impairment that </w:t>
                            </w:r>
                            <w:r>
                              <w:rPr>
                                <w:rFonts w:ascii="Times New Roman" w:hAnsi="Times New Roman" w:cs="Times New Roman"/>
                                <w:sz w:val="20"/>
                                <w:szCs w:val="20"/>
                              </w:rPr>
                              <w:t xml:space="preserve">was </w:t>
                            </w:r>
                            <w:r w:rsidRPr="00B47D54">
                              <w:rPr>
                                <w:rFonts w:ascii="Times New Roman" w:hAnsi="Times New Roman" w:cs="Times New Roman"/>
                                <w:sz w:val="20"/>
                                <w:szCs w:val="20"/>
                              </w:rPr>
                              <w:t>affect</w:t>
                            </w:r>
                            <w:r>
                              <w:rPr>
                                <w:rFonts w:ascii="Times New Roman" w:hAnsi="Times New Roman" w:cs="Times New Roman"/>
                                <w:sz w:val="20"/>
                                <w:szCs w:val="20"/>
                              </w:rPr>
                              <w:t>ing</w:t>
                            </w:r>
                            <w:r w:rsidRPr="00B47D54">
                              <w:rPr>
                                <w:rFonts w:ascii="Times New Roman" w:hAnsi="Times New Roman" w:cs="Times New Roman"/>
                                <w:sz w:val="20"/>
                                <w:szCs w:val="20"/>
                              </w:rPr>
                              <w:t xml:space="preserve"> her speech and her cognitive development. </w:t>
                            </w:r>
                            <w:r>
                              <w:rPr>
                                <w:rFonts w:ascii="Times New Roman" w:hAnsi="Times New Roman" w:cs="Times New Roman"/>
                                <w:sz w:val="20"/>
                                <w:szCs w:val="20"/>
                              </w:rPr>
                              <w:t>The project</w:t>
                            </w:r>
                            <w:r w:rsidRPr="00B47D54">
                              <w:rPr>
                                <w:rFonts w:ascii="Times New Roman" w:hAnsi="Times New Roman" w:cs="Times New Roman"/>
                                <w:sz w:val="20"/>
                                <w:szCs w:val="20"/>
                              </w:rPr>
                              <w:t xml:space="preserve"> </w:t>
                            </w:r>
                            <w:r>
                              <w:rPr>
                                <w:rFonts w:ascii="Times New Roman" w:hAnsi="Times New Roman" w:cs="Times New Roman"/>
                                <w:sz w:val="20"/>
                                <w:szCs w:val="20"/>
                              </w:rPr>
                              <w:t xml:space="preserve">provided </w:t>
                            </w:r>
                            <w:r w:rsidRPr="00B47D54">
                              <w:rPr>
                                <w:rFonts w:ascii="Times New Roman" w:hAnsi="Times New Roman" w:cs="Times New Roman"/>
                                <w:sz w:val="20"/>
                                <w:szCs w:val="20"/>
                              </w:rPr>
                              <w:t>hearing aid which</w:t>
                            </w:r>
                            <w:r>
                              <w:rPr>
                                <w:rFonts w:ascii="Times New Roman" w:hAnsi="Times New Roman" w:cs="Times New Roman"/>
                                <w:sz w:val="20"/>
                                <w:szCs w:val="20"/>
                              </w:rPr>
                              <w:t xml:space="preserve"> dramatically improved </w:t>
                            </w:r>
                            <w:r w:rsidRPr="00B47D54">
                              <w:rPr>
                                <w:rFonts w:ascii="Times New Roman" w:hAnsi="Times New Roman" w:cs="Times New Roman"/>
                                <w:sz w:val="20"/>
                                <w:szCs w:val="20"/>
                              </w:rPr>
                              <w:t>her hearing and communication abilit</w:t>
                            </w:r>
                            <w:r>
                              <w:rPr>
                                <w:rFonts w:ascii="Times New Roman" w:hAnsi="Times New Roman" w:cs="Times New Roman"/>
                                <w:sz w:val="20"/>
                                <w:szCs w:val="20"/>
                              </w:rPr>
                              <w:t>y and</w:t>
                            </w:r>
                            <w:r w:rsidRPr="00B47D54">
                              <w:rPr>
                                <w:rFonts w:ascii="Times New Roman" w:hAnsi="Times New Roman" w:cs="Times New Roman"/>
                                <w:sz w:val="20"/>
                                <w:szCs w:val="20"/>
                              </w:rPr>
                              <w:t xml:space="preserve"> enabled </w:t>
                            </w:r>
                            <w:r>
                              <w:rPr>
                                <w:rFonts w:ascii="Times New Roman" w:hAnsi="Times New Roman" w:cs="Times New Roman"/>
                                <w:sz w:val="20"/>
                                <w:szCs w:val="20"/>
                              </w:rPr>
                              <w:t xml:space="preserve">her </w:t>
                            </w:r>
                            <w:r w:rsidRPr="00B47D54">
                              <w:rPr>
                                <w:rFonts w:ascii="Times New Roman" w:hAnsi="Times New Roman" w:cs="Times New Roman"/>
                                <w:sz w:val="20"/>
                                <w:szCs w:val="20"/>
                              </w:rPr>
                              <w:t>to</w:t>
                            </w:r>
                            <w:r>
                              <w:rPr>
                                <w:rFonts w:ascii="Times New Roman" w:hAnsi="Times New Roman" w:cs="Times New Roman"/>
                                <w:sz w:val="20"/>
                                <w:szCs w:val="20"/>
                              </w:rPr>
                              <w:t xml:space="preserve"> </w:t>
                            </w:r>
                            <w:r w:rsidRPr="00B47D54">
                              <w:rPr>
                                <w:rFonts w:ascii="Times New Roman" w:hAnsi="Times New Roman" w:cs="Times New Roman"/>
                                <w:sz w:val="20"/>
                                <w:szCs w:val="20"/>
                              </w:rPr>
                              <w:t>enroll in school. Naya</w:t>
                            </w:r>
                            <w:r>
                              <w:rPr>
                                <w:rFonts w:ascii="Times New Roman" w:hAnsi="Times New Roman" w:cs="Times New Roman"/>
                                <w:sz w:val="20"/>
                                <w:szCs w:val="20"/>
                              </w:rPr>
                              <w:t>’</w:t>
                            </w:r>
                            <w:r w:rsidRPr="00B47D54">
                              <w:rPr>
                                <w:rFonts w:ascii="Times New Roman" w:hAnsi="Times New Roman" w:cs="Times New Roman"/>
                                <w:sz w:val="20"/>
                                <w:szCs w:val="20"/>
                              </w:rPr>
                              <w:t xml:space="preserve">s parents </w:t>
                            </w:r>
                            <w:r>
                              <w:rPr>
                                <w:rFonts w:ascii="Times New Roman" w:hAnsi="Times New Roman" w:cs="Times New Roman"/>
                                <w:sz w:val="20"/>
                                <w:szCs w:val="20"/>
                              </w:rPr>
                              <w:t xml:space="preserve">expressed great </w:t>
                            </w:r>
                            <w:r w:rsidRPr="00B47D54">
                              <w:rPr>
                                <w:rFonts w:ascii="Times New Roman" w:hAnsi="Times New Roman" w:cs="Times New Roman"/>
                                <w:sz w:val="20"/>
                                <w:szCs w:val="20"/>
                              </w:rPr>
                              <w:t>satisf</w:t>
                            </w:r>
                            <w:r>
                              <w:rPr>
                                <w:rFonts w:ascii="Times New Roman" w:hAnsi="Times New Roman" w:cs="Times New Roman"/>
                                <w:sz w:val="20"/>
                                <w:szCs w:val="20"/>
                              </w:rPr>
                              <w:t>action for this assistance</w:t>
                            </w:r>
                            <w:r w:rsidRPr="00B47D54">
                              <w:rPr>
                                <w:rFonts w:ascii="Times New Roman" w:hAnsi="Times New Roman" w:cs="Times New Roman"/>
                                <w:sz w:val="20"/>
                                <w:szCs w:val="20"/>
                              </w:rPr>
                              <w:t>.</w:t>
                            </w:r>
                          </w:p>
                          <w:p w14:paraId="55AB92BA" w14:textId="77777777" w:rsidR="00D9387A" w:rsidRDefault="00D9387A" w:rsidP="00D9387A">
                            <w:pPr>
                              <w:ind w:right="180"/>
                              <w:jc w:val="center"/>
                              <w:rPr>
                                <w:rFonts w:ascii="Times New Roman" w:hAnsi="Times New Roman" w:cs="Times New Roman"/>
                                <w:sz w:val="20"/>
                                <w:szCs w:val="20"/>
                              </w:rPr>
                            </w:pPr>
                            <w:r w:rsidRPr="0011059E">
                              <w:t xml:space="preserve"> </w:t>
                            </w:r>
                          </w:p>
                          <w:p w14:paraId="3228BB3E" w14:textId="77777777" w:rsidR="00D9387A" w:rsidRPr="00B47D54" w:rsidRDefault="00D9387A" w:rsidP="00D9387A">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8FB67" id="_x0000_t202" coordsize="21600,21600" o:spt="202" path="m,l,21600r21600,l21600,xe">
                <v:stroke joinstyle="miter"/>
                <v:path gradientshapeok="t" o:connecttype="rect"/>
              </v:shapetype>
              <v:shape id="Text Box 2" o:spid="_x0000_s1026" type="#_x0000_t202" style="position:absolute;left:0;text-align:left;margin-left:334.65pt;margin-top:.9pt;width:189.75pt;height:3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brOQIAAH0EAAAOAAAAZHJzL2Uyb0RvYy54bWysVN+P2jAMfp+0/yHK+2jhg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" fillcolor="white [3201]" strokeweight=".5pt">
                <v:textbox>
                  <w:txbxContent>
                    <w:p w14:paraId="224CE98C" w14:textId="77777777" w:rsidR="00C51493" w:rsidRDefault="00D9387A" w:rsidP="00CB1E18">
                      <w:pPr>
                        <w:ind w:right="180"/>
                        <w:jc w:val="center"/>
                        <w:rPr>
                          <w:rFonts w:ascii="Times New Roman" w:hAnsi="Times New Roman" w:cs="Times New Roman"/>
                          <w:sz w:val="20"/>
                          <w:szCs w:val="20"/>
                        </w:rPr>
                      </w:pPr>
                      <w:r w:rsidRPr="001E1CB7">
                        <w:rPr>
                          <w:noProof/>
                        </w:rPr>
                        <w:drawing>
                          <wp:inline distT="0" distB="0" distL="0" distR="0" wp14:anchorId="61C70207" wp14:editId="4E75F16D">
                            <wp:extent cx="1743075" cy="2361565"/>
                            <wp:effectExtent l="0" t="0" r="952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6859" cy="2420885"/>
                                    </a:xfrm>
                                    <a:prstGeom prst="rect">
                                      <a:avLst/>
                                    </a:prstGeom>
                                    <a:ln>
                                      <a:noFill/>
                                    </a:ln>
                                    <a:effectLst>
                                      <a:softEdge rad="112500"/>
                                    </a:effectLst>
                                  </pic:spPr>
                                </pic:pic>
                              </a:graphicData>
                            </a:graphic>
                          </wp:inline>
                        </w:drawing>
                      </w:r>
                    </w:p>
                    <w:p w14:paraId="3805E83F" w14:textId="00038689" w:rsidR="00D9387A" w:rsidRDefault="00D9387A" w:rsidP="00D9387A">
                      <w:pPr>
                        <w:ind w:right="180"/>
                        <w:jc w:val="both"/>
                        <w:rPr>
                          <w:rFonts w:ascii="Times New Roman" w:hAnsi="Times New Roman" w:cs="Times New Roman"/>
                          <w:sz w:val="20"/>
                          <w:szCs w:val="20"/>
                        </w:rPr>
                      </w:pPr>
                      <w:r w:rsidRPr="00B47D54">
                        <w:rPr>
                          <w:rFonts w:ascii="Times New Roman" w:hAnsi="Times New Roman" w:cs="Times New Roman"/>
                          <w:sz w:val="20"/>
                          <w:szCs w:val="20"/>
                        </w:rPr>
                        <w:t>Naya Hatem Al Abdullah is 5 years old girl born in Lebanon of Syrian Parents</w:t>
                      </w:r>
                      <w:r>
                        <w:rPr>
                          <w:rFonts w:ascii="Times New Roman" w:hAnsi="Times New Roman" w:cs="Times New Roman"/>
                          <w:sz w:val="20"/>
                          <w:szCs w:val="20"/>
                        </w:rPr>
                        <w:t>,</w:t>
                      </w:r>
                      <w:r w:rsidRPr="00B47D54">
                        <w:rPr>
                          <w:rFonts w:ascii="Times New Roman" w:hAnsi="Times New Roman" w:cs="Times New Roman"/>
                          <w:sz w:val="20"/>
                          <w:szCs w:val="20"/>
                        </w:rPr>
                        <w:t xml:space="preserve"> who contacted the WRF </w:t>
                      </w:r>
                      <w:proofErr w:type="gramStart"/>
                      <w:r>
                        <w:rPr>
                          <w:rFonts w:ascii="Times New Roman" w:hAnsi="Times New Roman" w:cs="Times New Roman"/>
                          <w:sz w:val="20"/>
                          <w:szCs w:val="20"/>
                        </w:rPr>
                        <w:t xml:space="preserve">in </w:t>
                      </w:r>
                      <w:r w:rsidRPr="00B47D54">
                        <w:rPr>
                          <w:rFonts w:ascii="Times New Roman" w:hAnsi="Times New Roman" w:cs="Times New Roman"/>
                          <w:sz w:val="20"/>
                          <w:szCs w:val="20"/>
                        </w:rPr>
                        <w:t>regard</w:t>
                      </w:r>
                      <w:r>
                        <w:rPr>
                          <w:rFonts w:ascii="Times New Roman" w:hAnsi="Times New Roman" w:cs="Times New Roman"/>
                          <w:sz w:val="20"/>
                          <w:szCs w:val="20"/>
                        </w:rPr>
                        <w:t xml:space="preserve"> to</w:t>
                      </w:r>
                      <w:proofErr w:type="gramEnd"/>
                      <w:r w:rsidRPr="00B47D54">
                        <w:rPr>
                          <w:rFonts w:ascii="Times New Roman" w:hAnsi="Times New Roman" w:cs="Times New Roman"/>
                          <w:sz w:val="20"/>
                          <w:szCs w:val="20"/>
                        </w:rPr>
                        <w:t xml:space="preserve"> their daughter’s condition. An assessment and diagnoses were </w:t>
                      </w:r>
                      <w:r>
                        <w:rPr>
                          <w:rFonts w:ascii="Times New Roman" w:hAnsi="Times New Roman" w:cs="Times New Roman"/>
                          <w:sz w:val="20"/>
                          <w:szCs w:val="20"/>
                        </w:rPr>
                        <w:t>undertaken that revealed that she had</w:t>
                      </w:r>
                      <w:r w:rsidRPr="00B47D54">
                        <w:rPr>
                          <w:rFonts w:ascii="Times New Roman" w:hAnsi="Times New Roman" w:cs="Times New Roman"/>
                          <w:sz w:val="20"/>
                          <w:szCs w:val="20"/>
                        </w:rPr>
                        <w:t xml:space="preserve"> severe hearing impairment that </w:t>
                      </w:r>
                      <w:r>
                        <w:rPr>
                          <w:rFonts w:ascii="Times New Roman" w:hAnsi="Times New Roman" w:cs="Times New Roman"/>
                          <w:sz w:val="20"/>
                          <w:szCs w:val="20"/>
                        </w:rPr>
                        <w:t xml:space="preserve">was </w:t>
                      </w:r>
                      <w:r w:rsidRPr="00B47D54">
                        <w:rPr>
                          <w:rFonts w:ascii="Times New Roman" w:hAnsi="Times New Roman" w:cs="Times New Roman"/>
                          <w:sz w:val="20"/>
                          <w:szCs w:val="20"/>
                        </w:rPr>
                        <w:t>affect</w:t>
                      </w:r>
                      <w:r>
                        <w:rPr>
                          <w:rFonts w:ascii="Times New Roman" w:hAnsi="Times New Roman" w:cs="Times New Roman"/>
                          <w:sz w:val="20"/>
                          <w:szCs w:val="20"/>
                        </w:rPr>
                        <w:t>ing</w:t>
                      </w:r>
                      <w:r w:rsidRPr="00B47D54">
                        <w:rPr>
                          <w:rFonts w:ascii="Times New Roman" w:hAnsi="Times New Roman" w:cs="Times New Roman"/>
                          <w:sz w:val="20"/>
                          <w:szCs w:val="20"/>
                        </w:rPr>
                        <w:t xml:space="preserve"> her speech and her cognitive development. </w:t>
                      </w:r>
                      <w:r>
                        <w:rPr>
                          <w:rFonts w:ascii="Times New Roman" w:hAnsi="Times New Roman" w:cs="Times New Roman"/>
                          <w:sz w:val="20"/>
                          <w:szCs w:val="20"/>
                        </w:rPr>
                        <w:t>The project</w:t>
                      </w:r>
                      <w:r w:rsidRPr="00B47D54">
                        <w:rPr>
                          <w:rFonts w:ascii="Times New Roman" w:hAnsi="Times New Roman" w:cs="Times New Roman"/>
                          <w:sz w:val="20"/>
                          <w:szCs w:val="20"/>
                        </w:rPr>
                        <w:t xml:space="preserve"> </w:t>
                      </w:r>
                      <w:r>
                        <w:rPr>
                          <w:rFonts w:ascii="Times New Roman" w:hAnsi="Times New Roman" w:cs="Times New Roman"/>
                          <w:sz w:val="20"/>
                          <w:szCs w:val="20"/>
                        </w:rPr>
                        <w:t xml:space="preserve">provided </w:t>
                      </w:r>
                      <w:r w:rsidRPr="00B47D54">
                        <w:rPr>
                          <w:rFonts w:ascii="Times New Roman" w:hAnsi="Times New Roman" w:cs="Times New Roman"/>
                          <w:sz w:val="20"/>
                          <w:szCs w:val="20"/>
                        </w:rPr>
                        <w:t>hearing aid which</w:t>
                      </w:r>
                      <w:r>
                        <w:rPr>
                          <w:rFonts w:ascii="Times New Roman" w:hAnsi="Times New Roman" w:cs="Times New Roman"/>
                          <w:sz w:val="20"/>
                          <w:szCs w:val="20"/>
                        </w:rPr>
                        <w:t xml:space="preserve"> dramatically improved </w:t>
                      </w:r>
                      <w:r w:rsidRPr="00B47D54">
                        <w:rPr>
                          <w:rFonts w:ascii="Times New Roman" w:hAnsi="Times New Roman" w:cs="Times New Roman"/>
                          <w:sz w:val="20"/>
                          <w:szCs w:val="20"/>
                        </w:rPr>
                        <w:t>her hearing and communication abilit</w:t>
                      </w:r>
                      <w:r>
                        <w:rPr>
                          <w:rFonts w:ascii="Times New Roman" w:hAnsi="Times New Roman" w:cs="Times New Roman"/>
                          <w:sz w:val="20"/>
                          <w:szCs w:val="20"/>
                        </w:rPr>
                        <w:t>y and</w:t>
                      </w:r>
                      <w:r w:rsidRPr="00B47D54">
                        <w:rPr>
                          <w:rFonts w:ascii="Times New Roman" w:hAnsi="Times New Roman" w:cs="Times New Roman"/>
                          <w:sz w:val="20"/>
                          <w:szCs w:val="20"/>
                        </w:rPr>
                        <w:t xml:space="preserve"> enabled </w:t>
                      </w:r>
                      <w:r>
                        <w:rPr>
                          <w:rFonts w:ascii="Times New Roman" w:hAnsi="Times New Roman" w:cs="Times New Roman"/>
                          <w:sz w:val="20"/>
                          <w:szCs w:val="20"/>
                        </w:rPr>
                        <w:t xml:space="preserve">her </w:t>
                      </w:r>
                      <w:r w:rsidRPr="00B47D54">
                        <w:rPr>
                          <w:rFonts w:ascii="Times New Roman" w:hAnsi="Times New Roman" w:cs="Times New Roman"/>
                          <w:sz w:val="20"/>
                          <w:szCs w:val="20"/>
                        </w:rPr>
                        <w:t>to</w:t>
                      </w:r>
                      <w:r>
                        <w:rPr>
                          <w:rFonts w:ascii="Times New Roman" w:hAnsi="Times New Roman" w:cs="Times New Roman"/>
                          <w:sz w:val="20"/>
                          <w:szCs w:val="20"/>
                        </w:rPr>
                        <w:t xml:space="preserve"> </w:t>
                      </w:r>
                      <w:r w:rsidRPr="00B47D54">
                        <w:rPr>
                          <w:rFonts w:ascii="Times New Roman" w:hAnsi="Times New Roman" w:cs="Times New Roman"/>
                          <w:sz w:val="20"/>
                          <w:szCs w:val="20"/>
                        </w:rPr>
                        <w:t>enroll in school. Naya</w:t>
                      </w:r>
                      <w:r>
                        <w:rPr>
                          <w:rFonts w:ascii="Times New Roman" w:hAnsi="Times New Roman" w:cs="Times New Roman"/>
                          <w:sz w:val="20"/>
                          <w:szCs w:val="20"/>
                        </w:rPr>
                        <w:t>’</w:t>
                      </w:r>
                      <w:r w:rsidRPr="00B47D54">
                        <w:rPr>
                          <w:rFonts w:ascii="Times New Roman" w:hAnsi="Times New Roman" w:cs="Times New Roman"/>
                          <w:sz w:val="20"/>
                          <w:szCs w:val="20"/>
                        </w:rPr>
                        <w:t xml:space="preserve">s parents </w:t>
                      </w:r>
                      <w:r>
                        <w:rPr>
                          <w:rFonts w:ascii="Times New Roman" w:hAnsi="Times New Roman" w:cs="Times New Roman"/>
                          <w:sz w:val="20"/>
                          <w:szCs w:val="20"/>
                        </w:rPr>
                        <w:t xml:space="preserve">expressed great </w:t>
                      </w:r>
                      <w:r w:rsidRPr="00B47D54">
                        <w:rPr>
                          <w:rFonts w:ascii="Times New Roman" w:hAnsi="Times New Roman" w:cs="Times New Roman"/>
                          <w:sz w:val="20"/>
                          <w:szCs w:val="20"/>
                        </w:rPr>
                        <w:t>satisf</w:t>
                      </w:r>
                      <w:r>
                        <w:rPr>
                          <w:rFonts w:ascii="Times New Roman" w:hAnsi="Times New Roman" w:cs="Times New Roman"/>
                          <w:sz w:val="20"/>
                          <w:szCs w:val="20"/>
                        </w:rPr>
                        <w:t>action for this assistance</w:t>
                      </w:r>
                      <w:r w:rsidRPr="00B47D54">
                        <w:rPr>
                          <w:rFonts w:ascii="Times New Roman" w:hAnsi="Times New Roman" w:cs="Times New Roman"/>
                          <w:sz w:val="20"/>
                          <w:szCs w:val="20"/>
                        </w:rPr>
                        <w:t>.</w:t>
                      </w:r>
                    </w:p>
                    <w:p w14:paraId="55AB92BA" w14:textId="77777777" w:rsidR="00D9387A" w:rsidRDefault="00D9387A" w:rsidP="00D9387A">
                      <w:pPr>
                        <w:ind w:right="180"/>
                        <w:jc w:val="center"/>
                        <w:rPr>
                          <w:rFonts w:ascii="Times New Roman" w:hAnsi="Times New Roman" w:cs="Times New Roman"/>
                          <w:sz w:val="20"/>
                          <w:szCs w:val="20"/>
                        </w:rPr>
                      </w:pPr>
                      <w:r w:rsidRPr="0011059E">
                        <w:t xml:space="preserve"> </w:t>
                      </w:r>
                    </w:p>
                    <w:p w14:paraId="3228BB3E" w14:textId="77777777" w:rsidR="00D9387A" w:rsidRPr="00B47D54" w:rsidRDefault="00D9387A" w:rsidP="00D9387A">
                      <w:pPr>
                        <w:jc w:val="center"/>
                        <w:rPr>
                          <w:rFonts w:ascii="Times New Roman" w:hAnsi="Times New Roman" w:cs="Times New Roman"/>
                          <w:sz w:val="20"/>
                          <w:szCs w:val="20"/>
                        </w:rPr>
                      </w:pPr>
                    </w:p>
                  </w:txbxContent>
                </v:textbox>
                <w10:wrap type="square"/>
              </v:shape>
            </w:pict>
          </mc:Fallback>
        </mc:AlternateContent>
      </w:r>
      <w:r w:rsidR="001A5894" w:rsidRPr="00612A95">
        <w:rPr>
          <w:rFonts w:ascii="Times New Roman" w:hAnsi="Times New Roman" w:cs="Times New Roman"/>
          <w:sz w:val="24"/>
          <w:szCs w:val="24"/>
        </w:rPr>
        <w:t xml:space="preserve">Since its inception in 1955, </w:t>
      </w:r>
      <w:r w:rsidR="00585FB0" w:rsidRPr="00612A95">
        <w:rPr>
          <w:rFonts w:ascii="Times New Roman" w:hAnsi="Times New Roman" w:cs="Times New Roman"/>
          <w:sz w:val="24"/>
          <w:szCs w:val="24"/>
        </w:rPr>
        <w:t xml:space="preserve">World Rehabilitation Fund has helped to serve more than </w:t>
      </w:r>
      <w:r w:rsidR="00585FB0" w:rsidRPr="00A619BE">
        <w:rPr>
          <w:rFonts w:ascii="Times New Roman" w:hAnsi="Times New Roman" w:cs="Times New Roman"/>
          <w:strike/>
          <w:sz w:val="24"/>
          <w:szCs w:val="24"/>
        </w:rPr>
        <w:t>4</w:t>
      </w:r>
      <w:r w:rsidR="00585FB0" w:rsidRPr="00612A95">
        <w:rPr>
          <w:rFonts w:ascii="Times New Roman" w:hAnsi="Times New Roman" w:cs="Times New Roman"/>
          <w:sz w:val="24"/>
          <w:szCs w:val="24"/>
        </w:rPr>
        <w:t xml:space="preserve"> million persons with disabilities in over 150 countries. </w:t>
      </w:r>
    </w:p>
    <w:p w14:paraId="4F29A28A" w14:textId="77777777" w:rsidR="00302E24" w:rsidRDefault="00D10F7E" w:rsidP="00D9387A">
      <w:pPr>
        <w:spacing w:after="0"/>
        <w:ind w:firstLine="360"/>
        <w:jc w:val="both"/>
        <w:rPr>
          <w:rFonts w:ascii="Times New Roman" w:hAnsi="Times New Roman" w:cs="Times New Roman"/>
          <w:sz w:val="24"/>
          <w:szCs w:val="24"/>
        </w:rPr>
      </w:pPr>
      <w:r w:rsidRPr="00E37635">
        <w:rPr>
          <w:rFonts w:ascii="Times New Roman" w:hAnsi="Times New Roman" w:cs="Times New Roman"/>
          <w:b/>
          <w:sz w:val="24"/>
          <w:szCs w:val="24"/>
        </w:rPr>
        <w:t>WRF’s mission</w:t>
      </w:r>
      <w:r w:rsidRPr="00612A95">
        <w:rPr>
          <w:rFonts w:ascii="Times New Roman" w:hAnsi="Times New Roman" w:cs="Times New Roman"/>
          <w:bCs/>
          <w:sz w:val="24"/>
          <w:szCs w:val="24"/>
        </w:rPr>
        <w:t xml:space="preserve"> is </w:t>
      </w:r>
      <w:r w:rsidRPr="00612A95">
        <w:rPr>
          <w:rFonts w:ascii="Times New Roman" w:hAnsi="Times New Roman" w:cs="Times New Roman"/>
          <w:sz w:val="24"/>
          <w:szCs w:val="24"/>
        </w:rPr>
        <w:t>to enable individuals around the world with functional limitations and participation restrictions to achieve community and social integration through physical and socio-economic rehabilitation</w:t>
      </w:r>
      <w:r w:rsidR="00302E24">
        <w:rPr>
          <w:rFonts w:ascii="Times New Roman" w:hAnsi="Times New Roman" w:cs="Times New Roman"/>
          <w:sz w:val="24"/>
          <w:szCs w:val="24"/>
        </w:rPr>
        <w:t xml:space="preserve"> and advocacy; and to prevent disability and reduce disadvantage</w:t>
      </w:r>
      <w:r w:rsidRPr="00612A95">
        <w:rPr>
          <w:rFonts w:ascii="Times New Roman" w:hAnsi="Times New Roman" w:cs="Times New Roman"/>
          <w:sz w:val="24"/>
          <w:szCs w:val="24"/>
        </w:rPr>
        <w:t xml:space="preserve">.  </w:t>
      </w:r>
    </w:p>
    <w:p w14:paraId="3F1D1F0D" w14:textId="5CD491AA" w:rsidR="00D10F7E" w:rsidRDefault="00D10F7E" w:rsidP="00D9387A">
      <w:pPr>
        <w:spacing w:after="0"/>
        <w:ind w:firstLine="360"/>
        <w:jc w:val="both"/>
        <w:rPr>
          <w:rFonts w:ascii="Times New Roman" w:hAnsi="Times New Roman" w:cs="Times New Roman"/>
          <w:bCs/>
          <w:iCs/>
          <w:sz w:val="24"/>
          <w:szCs w:val="24"/>
        </w:rPr>
      </w:pPr>
      <w:r w:rsidRPr="00612A95">
        <w:rPr>
          <w:rFonts w:ascii="Times New Roman" w:hAnsi="Times New Roman" w:cs="Times New Roman"/>
          <w:bCs/>
          <w:iCs/>
          <w:sz w:val="24"/>
          <w:szCs w:val="24"/>
        </w:rPr>
        <w:t xml:space="preserve">As </w:t>
      </w:r>
      <w:r w:rsidRPr="00612A95">
        <w:rPr>
          <w:rFonts w:ascii="Times New Roman" w:hAnsi="Times New Roman" w:cs="Times New Roman"/>
          <w:sz w:val="24"/>
          <w:szCs w:val="24"/>
        </w:rPr>
        <w:t xml:space="preserve">Howard A. Rusk, MD, the founder of WRF, expressed, “to believe in rehabilitation is to believe in humanity.”  WRF maintains this humanitarian spirit today and bases its mission on the belief that </w:t>
      </w:r>
      <w:r w:rsidRPr="00612A95">
        <w:rPr>
          <w:rFonts w:ascii="Times New Roman" w:hAnsi="Times New Roman" w:cs="Times New Roman"/>
          <w:bCs/>
          <w:iCs/>
          <w:sz w:val="24"/>
          <w:szCs w:val="24"/>
        </w:rPr>
        <w:t xml:space="preserve">all people, regardless of disability, have the right to participate fully in their communities, and to attain education and viable employment.  </w:t>
      </w:r>
    </w:p>
    <w:p w14:paraId="61E500BF" w14:textId="77777777" w:rsidR="00D9387A" w:rsidRPr="00612A95" w:rsidRDefault="00D9387A" w:rsidP="00CF6666">
      <w:pPr>
        <w:spacing w:after="0"/>
        <w:ind w:firstLine="360"/>
        <w:jc w:val="both"/>
        <w:rPr>
          <w:rFonts w:ascii="Times New Roman" w:hAnsi="Times New Roman" w:cs="Times New Roman"/>
          <w:bCs/>
          <w:iCs/>
          <w:sz w:val="24"/>
          <w:szCs w:val="24"/>
        </w:rPr>
      </w:pPr>
    </w:p>
    <w:p w14:paraId="49D5D750" w14:textId="43EBC644" w:rsidR="00777498" w:rsidRDefault="00CF6666" w:rsidP="00CF6666">
      <w:pPr>
        <w:spacing w:after="0"/>
        <w:ind w:firstLine="360"/>
        <w:jc w:val="both"/>
        <w:rPr>
          <w:rFonts w:ascii="Times New Roman" w:hAnsi="Times New Roman" w:cs="Times New Roman"/>
          <w:sz w:val="24"/>
          <w:szCs w:val="24"/>
        </w:rPr>
      </w:pPr>
      <w:r w:rsidRPr="00612A95">
        <w:rPr>
          <w:rFonts w:ascii="Times New Roman" w:hAnsi="Times New Roman" w:cs="Times New Roman"/>
          <w:sz w:val="24"/>
          <w:szCs w:val="24"/>
        </w:rPr>
        <w:t xml:space="preserve">Today, </w:t>
      </w:r>
      <w:r w:rsidR="00777498" w:rsidRPr="00612A95">
        <w:rPr>
          <w:rFonts w:ascii="Times New Roman" w:hAnsi="Times New Roman" w:cs="Times New Roman"/>
          <w:sz w:val="24"/>
          <w:szCs w:val="24"/>
        </w:rPr>
        <w:t xml:space="preserve">WRF </w:t>
      </w:r>
      <w:r w:rsidR="002C5DCF" w:rsidRPr="00612A95">
        <w:rPr>
          <w:rFonts w:ascii="Times New Roman" w:hAnsi="Times New Roman" w:cs="Times New Roman"/>
          <w:sz w:val="24"/>
          <w:szCs w:val="24"/>
        </w:rPr>
        <w:t xml:space="preserve">continues its work </w:t>
      </w:r>
      <w:r w:rsidR="00777498" w:rsidRPr="00612A95">
        <w:rPr>
          <w:rFonts w:ascii="Times New Roman" w:hAnsi="Times New Roman" w:cs="Times New Roman"/>
          <w:sz w:val="24"/>
          <w:szCs w:val="24"/>
        </w:rPr>
        <w:t xml:space="preserve">to deliver support </w:t>
      </w:r>
      <w:r w:rsidR="00E37635">
        <w:rPr>
          <w:rFonts w:ascii="Times New Roman" w:hAnsi="Times New Roman" w:cs="Times New Roman"/>
          <w:sz w:val="24"/>
          <w:szCs w:val="24"/>
        </w:rPr>
        <w:t xml:space="preserve">to </w:t>
      </w:r>
      <w:r w:rsidR="00777498" w:rsidRPr="00612A95">
        <w:rPr>
          <w:rFonts w:ascii="Times New Roman" w:hAnsi="Times New Roman" w:cs="Times New Roman"/>
          <w:sz w:val="24"/>
          <w:szCs w:val="24"/>
        </w:rPr>
        <w:t xml:space="preserve">persons </w:t>
      </w:r>
      <w:r w:rsidR="00E37635">
        <w:rPr>
          <w:rFonts w:ascii="Times New Roman" w:hAnsi="Times New Roman" w:cs="Times New Roman"/>
          <w:sz w:val="24"/>
          <w:szCs w:val="24"/>
        </w:rPr>
        <w:t xml:space="preserve">with disabilities. </w:t>
      </w:r>
    </w:p>
    <w:p w14:paraId="4721ED14" w14:textId="7B90F1F4" w:rsidR="00847778" w:rsidRDefault="00847778" w:rsidP="00CF6666">
      <w:pPr>
        <w:spacing w:after="0"/>
        <w:ind w:firstLine="360"/>
        <w:jc w:val="both"/>
        <w:rPr>
          <w:rFonts w:ascii="Times New Roman" w:hAnsi="Times New Roman" w:cs="Times New Roman"/>
          <w:sz w:val="24"/>
          <w:szCs w:val="24"/>
        </w:rPr>
      </w:pPr>
    </w:p>
    <w:p w14:paraId="029F07BE" w14:textId="77777777" w:rsidR="00847778" w:rsidRPr="00612A95" w:rsidRDefault="00847778" w:rsidP="00CF6666">
      <w:pPr>
        <w:spacing w:after="0"/>
        <w:ind w:firstLine="360"/>
        <w:jc w:val="both"/>
        <w:rPr>
          <w:rFonts w:ascii="Times New Roman" w:hAnsi="Times New Roman" w:cs="Times New Roman"/>
          <w:strike/>
          <w:sz w:val="24"/>
          <w:szCs w:val="24"/>
        </w:rPr>
      </w:pPr>
    </w:p>
    <w:p w14:paraId="2709F43E" w14:textId="77777777" w:rsidR="00847778" w:rsidRPr="00847778" w:rsidRDefault="00847778" w:rsidP="00847778">
      <w:pPr>
        <w:jc w:val="center"/>
        <w:rPr>
          <w:rFonts w:ascii="Times New Roman" w:hAnsi="Times New Roman" w:cs="Times New Roman"/>
          <w:b/>
          <w:bCs/>
          <w:sz w:val="28"/>
          <w:szCs w:val="28"/>
        </w:rPr>
      </w:pPr>
      <w:r w:rsidRPr="00847778">
        <w:rPr>
          <w:rFonts w:ascii="Times New Roman" w:hAnsi="Times New Roman" w:cs="Times New Roman"/>
          <w:b/>
          <w:bCs/>
          <w:sz w:val="28"/>
          <w:szCs w:val="28"/>
        </w:rPr>
        <w:t xml:space="preserve">This report provides summary of WRF’s work and impact in the past year in Lebanon, </w:t>
      </w:r>
      <w:bookmarkStart w:id="0" w:name="_Hlk114558080"/>
      <w:r w:rsidRPr="00847778">
        <w:rPr>
          <w:rFonts w:ascii="Times New Roman" w:hAnsi="Times New Roman" w:cs="Times New Roman"/>
          <w:b/>
          <w:bCs/>
          <w:sz w:val="28"/>
          <w:szCs w:val="28"/>
        </w:rPr>
        <w:t>Guyana, and Santiago de Querétaro, México</w:t>
      </w:r>
      <w:bookmarkEnd w:id="0"/>
      <w:r w:rsidRPr="00847778">
        <w:rPr>
          <w:rFonts w:ascii="Times New Roman" w:hAnsi="Times New Roman" w:cs="Times New Roman"/>
          <w:b/>
          <w:bCs/>
          <w:sz w:val="28"/>
          <w:szCs w:val="28"/>
        </w:rPr>
        <w:t>.</w:t>
      </w:r>
    </w:p>
    <w:p w14:paraId="09492127" w14:textId="561C6D26" w:rsidR="00777498" w:rsidRDefault="00777498" w:rsidP="00CF6666">
      <w:pPr>
        <w:spacing w:after="0"/>
        <w:ind w:firstLine="360"/>
        <w:jc w:val="both"/>
        <w:rPr>
          <w:rFonts w:ascii="Times New Roman" w:hAnsi="Times New Roman" w:cs="Times New Roman"/>
          <w:bCs/>
          <w:iCs/>
          <w:sz w:val="24"/>
          <w:szCs w:val="24"/>
        </w:rPr>
      </w:pPr>
    </w:p>
    <w:p w14:paraId="1B9427F1" w14:textId="1DCD19ED" w:rsidR="00847778" w:rsidRDefault="00847778" w:rsidP="00CF6666">
      <w:pPr>
        <w:spacing w:after="0"/>
        <w:ind w:firstLine="360"/>
        <w:jc w:val="both"/>
        <w:rPr>
          <w:rFonts w:ascii="Times New Roman" w:hAnsi="Times New Roman" w:cs="Times New Roman"/>
          <w:bCs/>
          <w:iCs/>
          <w:sz w:val="24"/>
          <w:szCs w:val="24"/>
        </w:rPr>
      </w:pPr>
    </w:p>
    <w:p w14:paraId="6068569D" w14:textId="1DCFA3BF" w:rsidR="00847778" w:rsidRDefault="00847778" w:rsidP="00CF6666">
      <w:pPr>
        <w:spacing w:after="0"/>
        <w:ind w:firstLine="360"/>
        <w:jc w:val="both"/>
        <w:rPr>
          <w:rFonts w:ascii="Times New Roman" w:hAnsi="Times New Roman" w:cs="Times New Roman"/>
          <w:bCs/>
          <w:iCs/>
          <w:sz w:val="24"/>
          <w:szCs w:val="24"/>
        </w:rPr>
      </w:pPr>
    </w:p>
    <w:p w14:paraId="1D7C6B65" w14:textId="77777777" w:rsidR="0086751D" w:rsidRDefault="00D9387A" w:rsidP="004450A4">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47778" w:rsidRPr="00612A95">
        <w:rPr>
          <w:rFonts w:ascii="Times New Roman" w:hAnsi="Times New Roman" w:cs="Times New Roman"/>
          <w:sz w:val="24"/>
          <w:szCs w:val="24"/>
        </w:rPr>
        <w:t xml:space="preserve">WRF is a 501(c)3 charitable organization registered in </w:t>
      </w:r>
      <w:r w:rsidR="00847778">
        <w:rPr>
          <w:rFonts w:ascii="Times New Roman" w:hAnsi="Times New Roman" w:cs="Times New Roman"/>
          <w:sz w:val="24"/>
          <w:szCs w:val="24"/>
        </w:rPr>
        <w:t xml:space="preserve">the State of </w:t>
      </w:r>
      <w:r w:rsidR="00847778" w:rsidRPr="00612A95">
        <w:rPr>
          <w:rFonts w:ascii="Times New Roman" w:hAnsi="Times New Roman" w:cs="Times New Roman"/>
          <w:sz w:val="24"/>
          <w:szCs w:val="24"/>
        </w:rPr>
        <w:t>New York.</w:t>
      </w:r>
      <w:r>
        <w:rPr>
          <w:rFonts w:ascii="Times New Roman" w:hAnsi="Times New Roman" w:cs="Times New Roman"/>
          <w:b/>
          <w:bCs/>
          <w:sz w:val="24"/>
          <w:szCs w:val="24"/>
        </w:rPr>
        <w:t xml:space="preserve">      </w:t>
      </w:r>
    </w:p>
    <w:p w14:paraId="79E1C127" w14:textId="77777777" w:rsidR="0086751D" w:rsidRPr="002735AA" w:rsidRDefault="0086751D" w:rsidP="0086751D">
      <w:pPr>
        <w:spacing w:after="0"/>
        <w:jc w:val="center"/>
        <w:rPr>
          <w:rFonts w:ascii="Times New Roman" w:hAnsi="Times New Roman" w:cs="Times New Roman"/>
          <w:b/>
          <w:bCs/>
          <w:color w:val="1F3864" w:themeColor="accent1" w:themeShade="80"/>
          <w:sz w:val="28"/>
          <w:szCs w:val="28"/>
        </w:rPr>
      </w:pPr>
      <w:r w:rsidRPr="002735AA">
        <w:rPr>
          <w:rFonts w:ascii="Times New Roman" w:hAnsi="Times New Roman" w:cs="Times New Roman"/>
          <w:b/>
          <w:bCs/>
          <w:color w:val="1F3864" w:themeColor="accent1" w:themeShade="80"/>
          <w:sz w:val="28"/>
          <w:szCs w:val="28"/>
        </w:rPr>
        <w:t>World Rehabilitation Fund, Inc.</w:t>
      </w:r>
    </w:p>
    <w:p w14:paraId="067BD4CB" w14:textId="77777777" w:rsidR="0086751D" w:rsidRPr="002735AA" w:rsidRDefault="0086751D" w:rsidP="0086751D">
      <w:pPr>
        <w:spacing w:after="0"/>
        <w:jc w:val="center"/>
        <w:rPr>
          <w:rFonts w:ascii="Times New Roman" w:hAnsi="Times New Roman" w:cs="Times New Roman"/>
          <w:b/>
          <w:bCs/>
          <w:color w:val="1F3864" w:themeColor="accent1" w:themeShade="80"/>
          <w:sz w:val="28"/>
          <w:szCs w:val="28"/>
        </w:rPr>
      </w:pPr>
      <w:r w:rsidRPr="002735AA">
        <w:rPr>
          <w:rFonts w:ascii="Times New Roman" w:hAnsi="Times New Roman" w:cs="Times New Roman"/>
          <w:b/>
          <w:bCs/>
          <w:color w:val="1F3864" w:themeColor="accent1" w:themeShade="80"/>
          <w:sz w:val="28"/>
          <w:szCs w:val="28"/>
        </w:rPr>
        <w:t>16 East 40</w:t>
      </w:r>
      <w:r w:rsidRPr="002735AA">
        <w:rPr>
          <w:rFonts w:ascii="Times New Roman" w:hAnsi="Times New Roman" w:cs="Times New Roman"/>
          <w:b/>
          <w:bCs/>
          <w:color w:val="1F3864" w:themeColor="accent1" w:themeShade="80"/>
          <w:sz w:val="28"/>
          <w:szCs w:val="28"/>
          <w:vertAlign w:val="superscript"/>
        </w:rPr>
        <w:t>th</w:t>
      </w:r>
      <w:r w:rsidRPr="002735AA">
        <w:rPr>
          <w:rFonts w:ascii="Times New Roman" w:hAnsi="Times New Roman" w:cs="Times New Roman"/>
          <w:b/>
          <w:bCs/>
          <w:color w:val="1F3864" w:themeColor="accent1" w:themeShade="80"/>
          <w:sz w:val="28"/>
          <w:szCs w:val="28"/>
        </w:rPr>
        <w:t xml:space="preserve"> Street, Suite 700</w:t>
      </w:r>
    </w:p>
    <w:p w14:paraId="2D8B719C" w14:textId="77777777" w:rsidR="0086751D" w:rsidRPr="002735AA" w:rsidRDefault="0086751D" w:rsidP="0086751D">
      <w:pPr>
        <w:spacing w:after="0"/>
        <w:jc w:val="center"/>
        <w:rPr>
          <w:rFonts w:ascii="Times New Roman" w:hAnsi="Times New Roman" w:cs="Times New Roman"/>
          <w:b/>
          <w:bCs/>
          <w:sz w:val="28"/>
          <w:szCs w:val="28"/>
        </w:rPr>
      </w:pPr>
      <w:r w:rsidRPr="002735AA">
        <w:rPr>
          <w:rFonts w:ascii="Times New Roman" w:hAnsi="Times New Roman" w:cs="Times New Roman"/>
          <w:b/>
          <w:bCs/>
          <w:color w:val="1F3864" w:themeColor="accent1" w:themeShade="80"/>
          <w:sz w:val="28"/>
          <w:szCs w:val="28"/>
        </w:rPr>
        <w:t xml:space="preserve"> New York, NY 10016</w:t>
      </w:r>
      <w:r w:rsidR="00D9387A" w:rsidRPr="002735AA">
        <w:rPr>
          <w:rFonts w:ascii="Times New Roman" w:hAnsi="Times New Roman" w:cs="Times New Roman"/>
          <w:b/>
          <w:bCs/>
          <w:sz w:val="28"/>
          <w:szCs w:val="28"/>
        </w:rPr>
        <w:t xml:space="preserve"> </w:t>
      </w:r>
    </w:p>
    <w:p w14:paraId="58E7F892" w14:textId="77777777" w:rsidR="002735AA" w:rsidRPr="002735AA" w:rsidRDefault="00000000" w:rsidP="0086751D">
      <w:pPr>
        <w:spacing w:after="0"/>
        <w:jc w:val="center"/>
        <w:rPr>
          <w:rFonts w:ascii="Times New Roman" w:hAnsi="Times New Roman" w:cs="Times New Roman"/>
          <w:b/>
          <w:bCs/>
          <w:sz w:val="28"/>
          <w:szCs w:val="28"/>
        </w:rPr>
      </w:pPr>
      <w:hyperlink r:id="rId11" w:history="1">
        <w:r w:rsidR="002735AA" w:rsidRPr="002735AA">
          <w:rPr>
            <w:rStyle w:val="Hyperlink"/>
            <w:rFonts w:ascii="Times New Roman" w:hAnsi="Times New Roman" w:cs="Times New Roman"/>
            <w:b/>
            <w:bCs/>
            <w:sz w:val="28"/>
            <w:szCs w:val="28"/>
          </w:rPr>
          <w:t>www.worldrehabfund.org</w:t>
        </w:r>
      </w:hyperlink>
      <w:r w:rsidR="002735AA" w:rsidRPr="002735AA">
        <w:rPr>
          <w:rFonts w:ascii="Times New Roman" w:hAnsi="Times New Roman" w:cs="Times New Roman"/>
          <w:b/>
          <w:bCs/>
          <w:sz w:val="28"/>
          <w:szCs w:val="28"/>
        </w:rPr>
        <w:t xml:space="preserve"> </w:t>
      </w:r>
    </w:p>
    <w:p w14:paraId="12193D21" w14:textId="5D550006" w:rsidR="00D9387A" w:rsidRDefault="002735AA" w:rsidP="0086751D">
      <w:pPr>
        <w:spacing w:after="0"/>
        <w:jc w:val="center"/>
        <w:rPr>
          <w:rFonts w:ascii="Times New Roman" w:hAnsi="Times New Roman" w:cs="Times New Roman"/>
          <w:b/>
          <w:bCs/>
          <w:sz w:val="24"/>
          <w:szCs w:val="24"/>
        </w:rPr>
      </w:pPr>
      <w:r w:rsidRPr="002735AA">
        <w:rPr>
          <w:rFonts w:ascii="Times New Roman" w:hAnsi="Times New Roman" w:cs="Times New Roman"/>
          <w:b/>
          <w:bCs/>
          <w:sz w:val="28"/>
          <w:szCs w:val="28"/>
        </w:rPr>
        <w:t>admin@worldrehabfund.org</w:t>
      </w:r>
      <w:r w:rsidR="00D9387A">
        <w:rPr>
          <w:rFonts w:ascii="Times New Roman" w:hAnsi="Times New Roman" w:cs="Times New Roman"/>
          <w:b/>
          <w:bCs/>
          <w:sz w:val="24"/>
          <w:szCs w:val="24"/>
        </w:rPr>
        <w:t xml:space="preserve">                                                                           </w:t>
      </w:r>
    </w:p>
    <w:p w14:paraId="61FE6738" w14:textId="043C45B2" w:rsidR="00613A5B" w:rsidRDefault="00613A5B" w:rsidP="00CB1E18">
      <w:pPr>
        <w:spacing w:before="180" w:after="18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3992A0DD" wp14:editId="0CED676A">
            <wp:extent cx="5495925" cy="98461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763" cy="990674"/>
                    </a:xfrm>
                    <a:prstGeom prst="rect">
                      <a:avLst/>
                    </a:prstGeom>
                    <a:noFill/>
                  </pic:spPr>
                </pic:pic>
              </a:graphicData>
            </a:graphic>
          </wp:inline>
        </w:drawing>
      </w:r>
    </w:p>
    <w:p w14:paraId="22186CA7" w14:textId="6A6C90DD" w:rsidR="00302E24" w:rsidRPr="00943FAA" w:rsidRDefault="00344E6B" w:rsidP="00216202">
      <w:pPr>
        <w:spacing w:before="180" w:after="0" w:line="240" w:lineRule="auto"/>
        <w:jc w:val="both"/>
        <w:rPr>
          <w:rFonts w:asciiTheme="minorBidi" w:hAnsiTheme="minorBidi"/>
          <w:sz w:val="24"/>
          <w:szCs w:val="24"/>
        </w:rPr>
      </w:pPr>
      <w:r w:rsidRPr="00C01017">
        <w:rPr>
          <w:rFonts w:ascii="Times New Roman" w:hAnsi="Times New Roman" w:cs="Times New Roman"/>
          <w:b/>
          <w:sz w:val="24"/>
          <w:szCs w:val="24"/>
        </w:rPr>
        <w:t>LEBANON</w:t>
      </w:r>
      <w:r w:rsidRPr="00C01017">
        <w:rPr>
          <w:rFonts w:ascii="Times New Roman" w:hAnsi="Times New Roman" w:cs="Times New Roman"/>
          <w:sz w:val="24"/>
          <w:szCs w:val="24"/>
        </w:rPr>
        <w:t>:</w:t>
      </w:r>
      <w:r w:rsidRPr="002A6CC6">
        <w:rPr>
          <w:rFonts w:ascii="Rockwell" w:hAnsi="Rockwell"/>
          <w:sz w:val="28"/>
          <w:szCs w:val="28"/>
        </w:rPr>
        <w:t xml:space="preserve"> </w:t>
      </w:r>
    </w:p>
    <w:p w14:paraId="08582F2B" w14:textId="2A902874" w:rsidR="00D231E9" w:rsidRPr="004C7DE9" w:rsidRDefault="003A178A" w:rsidP="00216202">
      <w:pPr>
        <w:spacing w:after="0"/>
        <w:jc w:val="both"/>
        <w:rPr>
          <w:rFonts w:ascii="Times New Roman" w:hAnsi="Times New Roman" w:cs="Times New Roman"/>
          <w:lang w:val="en-GB"/>
        </w:rPr>
      </w:pPr>
      <w:r w:rsidRPr="004C7DE9">
        <w:rPr>
          <w:rFonts w:ascii="Times New Roman" w:hAnsi="Times New Roman" w:cs="Times New Roman"/>
          <w:b/>
          <w:noProof/>
        </w:rPr>
        <w:drawing>
          <wp:anchor distT="0" distB="0" distL="114300" distR="114300" simplePos="0" relativeHeight="251661312" behindDoc="1" locked="0" layoutInCell="1" allowOverlap="1" wp14:anchorId="489FB02A" wp14:editId="002B490E">
            <wp:simplePos x="0" y="0"/>
            <wp:positionH relativeFrom="column">
              <wp:posOffset>-64770</wp:posOffset>
            </wp:positionH>
            <wp:positionV relativeFrom="paragraph">
              <wp:posOffset>436245</wp:posOffset>
            </wp:positionV>
            <wp:extent cx="1794510" cy="2510790"/>
            <wp:effectExtent l="57150" t="57150" r="91440" b="99060"/>
            <wp:wrapTight wrapText="bothSides">
              <wp:wrapPolygon edited="0">
                <wp:start x="-688" y="-492"/>
                <wp:lineTo x="-459" y="22288"/>
                <wp:lineTo x="22471" y="22288"/>
                <wp:lineTo x="22471" y="-492"/>
                <wp:lineTo x="-688" y="-492"/>
              </wp:wrapPolygon>
            </wp:wrapTight>
            <wp:docPr id="18" name="Picture 4" descr="A picture containing person, indoor, fl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descr="A picture containing person, indoor, floor, wal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4510" cy="251079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45442A" w:rsidRPr="004C7DE9">
        <w:rPr>
          <w:rFonts w:ascii="Times New Roman" w:hAnsi="Times New Roman" w:cs="Times New Roman"/>
        </w:rPr>
        <w:t>WRF continue</w:t>
      </w:r>
      <w:r w:rsidR="001F5F74" w:rsidRPr="004C7DE9">
        <w:rPr>
          <w:rFonts w:ascii="Times New Roman" w:hAnsi="Times New Roman" w:cs="Times New Roman"/>
        </w:rPr>
        <w:t>s</w:t>
      </w:r>
      <w:r w:rsidR="0045442A" w:rsidRPr="004C7DE9">
        <w:rPr>
          <w:rFonts w:ascii="Times New Roman" w:hAnsi="Times New Roman" w:cs="Times New Roman"/>
        </w:rPr>
        <w:t xml:space="preserve"> the </w:t>
      </w:r>
      <w:r w:rsidR="00302E24" w:rsidRPr="004C7DE9">
        <w:rPr>
          <w:rFonts w:ascii="Times New Roman" w:hAnsi="Times New Roman" w:cs="Times New Roman"/>
        </w:rPr>
        <w:t xml:space="preserve">effective and efficient </w:t>
      </w:r>
      <w:r w:rsidR="0045442A" w:rsidRPr="004C7DE9">
        <w:rPr>
          <w:rFonts w:ascii="Times New Roman" w:hAnsi="Times New Roman" w:cs="Times New Roman"/>
        </w:rPr>
        <w:t xml:space="preserve">implementation of its Project titled </w:t>
      </w:r>
      <w:r w:rsidR="005229B6" w:rsidRPr="004C7DE9">
        <w:rPr>
          <w:rFonts w:ascii="Times New Roman" w:hAnsi="Times New Roman" w:cs="Times New Roman"/>
        </w:rPr>
        <w:t>“</w:t>
      </w:r>
      <w:r w:rsidR="0045442A" w:rsidRPr="004C7DE9">
        <w:rPr>
          <w:rFonts w:ascii="Times New Roman" w:hAnsi="Times New Roman" w:cs="Times New Roman"/>
          <w:b/>
          <w:bCs/>
          <w:i/>
          <w:iCs/>
        </w:rPr>
        <w:t xml:space="preserve">Filling Assistance Gaps in Basic Rehabilitation Services for Refugees from Syria </w:t>
      </w:r>
      <w:r w:rsidR="001F5F74" w:rsidRPr="004C7DE9">
        <w:rPr>
          <w:rFonts w:ascii="Times New Roman" w:hAnsi="Times New Roman" w:cs="Times New Roman"/>
          <w:b/>
          <w:bCs/>
          <w:i/>
          <w:iCs/>
        </w:rPr>
        <w:t>w</w:t>
      </w:r>
      <w:r w:rsidR="0045442A" w:rsidRPr="004C7DE9">
        <w:rPr>
          <w:rFonts w:ascii="Times New Roman" w:hAnsi="Times New Roman" w:cs="Times New Roman"/>
          <w:b/>
          <w:bCs/>
          <w:i/>
          <w:iCs/>
        </w:rPr>
        <w:t xml:space="preserve">ith Disabilities and </w:t>
      </w:r>
      <w:r w:rsidR="001F5F74" w:rsidRPr="004C7DE9">
        <w:rPr>
          <w:rFonts w:ascii="Times New Roman" w:hAnsi="Times New Roman" w:cs="Times New Roman"/>
          <w:b/>
          <w:bCs/>
          <w:i/>
          <w:iCs/>
        </w:rPr>
        <w:t>t</w:t>
      </w:r>
      <w:r w:rsidR="0045442A" w:rsidRPr="004C7DE9">
        <w:rPr>
          <w:rFonts w:ascii="Times New Roman" w:hAnsi="Times New Roman" w:cs="Times New Roman"/>
          <w:b/>
          <w:bCs/>
          <w:i/>
          <w:iCs/>
        </w:rPr>
        <w:t>heir Peers in Host Communities in Lebanon”</w:t>
      </w:r>
      <w:r w:rsidR="0045442A" w:rsidRPr="004C7DE9">
        <w:rPr>
          <w:rFonts w:ascii="Times New Roman" w:hAnsi="Times New Roman" w:cs="Times New Roman"/>
        </w:rPr>
        <w:t xml:space="preserve">. </w:t>
      </w:r>
      <w:r w:rsidR="0045442A" w:rsidRPr="004C7DE9">
        <w:rPr>
          <w:rFonts w:ascii="Times New Roman" w:hAnsi="Times New Roman" w:cs="Times New Roman"/>
          <w:lang w:val="en-GB"/>
        </w:rPr>
        <w:t xml:space="preserve"> </w:t>
      </w:r>
    </w:p>
    <w:p w14:paraId="7B13ACC5" w14:textId="77777777" w:rsidR="004D65FC" w:rsidRPr="00062EB7" w:rsidRDefault="005229B6" w:rsidP="004D65FC">
      <w:pPr>
        <w:spacing w:after="0"/>
        <w:ind w:left="360"/>
        <w:jc w:val="both"/>
        <w:rPr>
          <w:rFonts w:ascii="Times New Roman" w:hAnsi="Times New Roman" w:cs="Times New Roman"/>
          <w:b/>
          <w:bCs/>
          <w:lang w:val="en-GB"/>
        </w:rPr>
      </w:pPr>
      <w:r w:rsidRPr="00062EB7">
        <w:rPr>
          <w:rFonts w:ascii="Times New Roman" w:hAnsi="Times New Roman" w:cs="Times New Roman"/>
          <w:b/>
          <w:bCs/>
          <w:lang w:val="en-GB"/>
        </w:rPr>
        <w:t>D</w:t>
      </w:r>
      <w:r w:rsidR="0045442A" w:rsidRPr="00062EB7">
        <w:rPr>
          <w:rFonts w:ascii="Times New Roman" w:hAnsi="Times New Roman" w:cs="Times New Roman"/>
          <w:b/>
          <w:bCs/>
          <w:lang w:val="en-GB"/>
        </w:rPr>
        <w:t>espite the challenges associated with:</w:t>
      </w:r>
    </w:p>
    <w:p w14:paraId="153ED8AF" w14:textId="376B4502" w:rsidR="004D65FC" w:rsidRPr="00062EB7" w:rsidRDefault="004D65FC" w:rsidP="004D65FC">
      <w:pPr>
        <w:spacing w:after="0"/>
        <w:ind w:left="360"/>
        <w:jc w:val="both"/>
        <w:rPr>
          <w:rFonts w:asciiTheme="minorBidi" w:hAnsiTheme="minorBidi"/>
          <w:lang w:val="en-GB"/>
        </w:rPr>
      </w:pPr>
      <w:r w:rsidRPr="00062EB7">
        <w:rPr>
          <w:rFonts w:asciiTheme="minorBidi" w:hAnsiTheme="minorBidi"/>
          <w:lang w:val="en-GB"/>
        </w:rPr>
        <w:t>Increasing devaluation of the national currency (Lebanese Lira)</w:t>
      </w:r>
      <w:r w:rsidR="009547F6" w:rsidRPr="00062EB7">
        <w:rPr>
          <w:rFonts w:asciiTheme="minorBidi" w:hAnsiTheme="minorBidi"/>
          <w:lang w:val="en-GB"/>
        </w:rPr>
        <w:t>;</w:t>
      </w:r>
      <w:r w:rsidRPr="00062EB7">
        <w:rPr>
          <w:rFonts w:asciiTheme="minorBidi" w:hAnsiTheme="minorBidi"/>
          <w:lang w:val="en-GB"/>
        </w:rPr>
        <w:t xml:space="preserve"> socio-economic, and political crises that continues to unfold and expand since October 2019</w:t>
      </w:r>
      <w:r w:rsidR="009547F6" w:rsidRPr="00062EB7">
        <w:rPr>
          <w:rFonts w:asciiTheme="minorBidi" w:hAnsiTheme="minorBidi"/>
          <w:lang w:val="en-GB"/>
        </w:rPr>
        <w:t>;</w:t>
      </w:r>
      <w:r w:rsidRPr="00062EB7">
        <w:rPr>
          <w:rFonts w:asciiTheme="minorBidi" w:hAnsiTheme="minorBidi"/>
          <w:lang w:val="en-GB"/>
        </w:rPr>
        <w:t xml:space="preserve"> emerging and escalating fuel and electricity </w:t>
      </w:r>
      <w:r w:rsidR="009547F6" w:rsidRPr="00062EB7">
        <w:rPr>
          <w:rFonts w:asciiTheme="minorBidi" w:hAnsiTheme="minorBidi"/>
          <w:lang w:val="en-GB"/>
        </w:rPr>
        <w:t>shortages;</w:t>
      </w:r>
      <w:r w:rsidRPr="00062EB7">
        <w:rPr>
          <w:rFonts w:asciiTheme="minorBidi" w:hAnsiTheme="minorBidi"/>
          <w:lang w:val="en-GB"/>
        </w:rPr>
        <w:t xml:space="preserve"> </w:t>
      </w:r>
      <w:r w:rsidR="009547F6" w:rsidRPr="00062EB7">
        <w:rPr>
          <w:rFonts w:asciiTheme="minorBidi" w:hAnsiTheme="minorBidi"/>
          <w:lang w:val="en-GB"/>
        </w:rPr>
        <w:t>and constant</w:t>
      </w:r>
      <w:r w:rsidRPr="00062EB7">
        <w:rPr>
          <w:rFonts w:asciiTheme="minorBidi" w:hAnsiTheme="minorBidi"/>
          <w:lang w:val="en-GB"/>
        </w:rPr>
        <w:t xml:space="preserve"> disruption of transportation systems, communication</w:t>
      </w:r>
      <w:r w:rsidR="009547F6" w:rsidRPr="00062EB7">
        <w:rPr>
          <w:rFonts w:asciiTheme="minorBidi" w:hAnsiTheme="minorBidi"/>
          <w:lang w:val="en-GB"/>
        </w:rPr>
        <w:t xml:space="preserve"> networks</w:t>
      </w:r>
      <w:r w:rsidRPr="00062EB7">
        <w:rPr>
          <w:rFonts w:asciiTheme="minorBidi" w:hAnsiTheme="minorBidi"/>
          <w:lang w:val="en-GB"/>
        </w:rPr>
        <w:t xml:space="preserve">, and supply chains. </w:t>
      </w:r>
    </w:p>
    <w:p w14:paraId="3DE9F6BF" w14:textId="15A40C68" w:rsidR="0058103C" w:rsidRPr="004C7DE9" w:rsidRDefault="0058103C" w:rsidP="004C7DE9">
      <w:pPr>
        <w:pStyle w:val="ListParagraph"/>
        <w:spacing w:after="180" w:line="240" w:lineRule="auto"/>
        <w:ind w:left="360"/>
        <w:contextualSpacing w:val="0"/>
        <w:jc w:val="both"/>
        <w:rPr>
          <w:rFonts w:asciiTheme="minorBidi" w:hAnsiTheme="minorBidi"/>
          <w:lang w:val="en-GB"/>
        </w:rPr>
      </w:pPr>
      <w:r w:rsidRPr="004C7DE9">
        <w:rPr>
          <w:rFonts w:asciiTheme="minorBidi" w:hAnsiTheme="minorBidi"/>
        </w:rPr>
        <w:t xml:space="preserve">With </w:t>
      </w:r>
      <w:r w:rsidR="00E06F87">
        <w:rPr>
          <w:rFonts w:asciiTheme="minorBidi" w:hAnsiTheme="minorBidi"/>
        </w:rPr>
        <w:t>s</w:t>
      </w:r>
      <w:r w:rsidRPr="004C7DE9">
        <w:rPr>
          <w:rFonts w:asciiTheme="minorBidi" w:hAnsiTheme="minorBidi"/>
        </w:rPr>
        <w:t xml:space="preserve">upport from the United States Department of State’s Bureau of Population, Refugees and Migration (PRM), </w:t>
      </w:r>
      <w:r w:rsidR="00DF123C" w:rsidRPr="004C7DE9">
        <w:rPr>
          <w:rFonts w:asciiTheme="minorBidi" w:hAnsiTheme="minorBidi"/>
          <w:lang w:val="en-GB"/>
        </w:rPr>
        <w:t xml:space="preserve">WRF was able to provide person-specific and tailored direct assistance to </w:t>
      </w:r>
      <w:r w:rsidR="00DF123C" w:rsidRPr="004C7DE9">
        <w:rPr>
          <w:rFonts w:asciiTheme="minorBidi" w:hAnsiTheme="minorBidi"/>
          <w:b/>
          <w:bCs/>
          <w:lang w:val="en-GB"/>
        </w:rPr>
        <w:t>5,075</w:t>
      </w:r>
      <w:r w:rsidR="00DF123C" w:rsidRPr="004C7DE9">
        <w:rPr>
          <w:rFonts w:asciiTheme="minorBidi" w:hAnsiTheme="minorBidi"/>
          <w:lang w:val="en-GB"/>
        </w:rPr>
        <w:t xml:space="preserve"> Persons with Disabilities (PWDs) and persons with temporary functional limitations (PTFL) in need all over Lebanon and implement architectural accessibility modifications </w:t>
      </w:r>
      <w:r w:rsidR="00DF123C" w:rsidRPr="004C7DE9">
        <w:rPr>
          <w:rFonts w:asciiTheme="minorBidi" w:hAnsiTheme="minorBidi"/>
        </w:rPr>
        <w:t xml:space="preserve">for </w:t>
      </w:r>
      <w:r w:rsidR="00DF123C" w:rsidRPr="004C7DE9">
        <w:rPr>
          <w:rFonts w:asciiTheme="minorBidi" w:hAnsiTheme="minorBidi"/>
          <w:lang w:val="en-GB"/>
        </w:rPr>
        <w:t xml:space="preserve">24 community service entities to reduce physical barriers to safe accessibility to PWDs. WRF </w:t>
      </w:r>
      <w:r w:rsidR="009547F6" w:rsidRPr="004C7DE9">
        <w:rPr>
          <w:rFonts w:asciiTheme="minorBidi" w:hAnsiTheme="minorBidi"/>
          <w:lang w:val="en-GB"/>
        </w:rPr>
        <w:t xml:space="preserve">also </w:t>
      </w:r>
      <w:r w:rsidR="00DF123C" w:rsidRPr="004C7DE9">
        <w:rPr>
          <w:rFonts w:asciiTheme="minorBidi" w:hAnsiTheme="minorBidi"/>
          <w:lang w:val="en-GB"/>
        </w:rPr>
        <w:t xml:space="preserve">was able to conduct </w:t>
      </w:r>
      <w:r w:rsidR="009547F6" w:rsidRPr="004C7DE9">
        <w:rPr>
          <w:rFonts w:asciiTheme="minorBidi" w:hAnsiTheme="minorBidi"/>
          <w:lang w:val="en-GB"/>
        </w:rPr>
        <w:t>interventions concerning issues on disability</w:t>
      </w:r>
      <w:r w:rsidR="00EB108F" w:rsidRPr="004C7DE9">
        <w:rPr>
          <w:rFonts w:asciiTheme="minorBidi" w:hAnsiTheme="minorBidi"/>
          <w:lang w:val="en-GB"/>
        </w:rPr>
        <w:t xml:space="preserve">, rehabilitation, and inclusion. </w:t>
      </w:r>
      <w:r w:rsidR="00847778" w:rsidRPr="004C7DE9">
        <w:rPr>
          <w:rFonts w:asciiTheme="minorBidi" w:hAnsiTheme="minorBidi"/>
          <w:lang w:val="en-GB"/>
        </w:rPr>
        <w:t xml:space="preserve"> </w:t>
      </w:r>
      <w:r w:rsidR="00DF123C" w:rsidRPr="004C7DE9">
        <w:rPr>
          <w:rFonts w:asciiTheme="minorBidi" w:hAnsiTheme="minorBidi"/>
          <w:lang w:val="en-GB"/>
        </w:rPr>
        <w:t>Additionally, front-line WRF staff provi</w:t>
      </w:r>
      <w:r w:rsidR="00EB108F" w:rsidRPr="004C7DE9">
        <w:rPr>
          <w:rFonts w:asciiTheme="minorBidi" w:hAnsiTheme="minorBidi"/>
          <w:lang w:val="en-GB"/>
        </w:rPr>
        <w:t>ded counselling in the areas of</w:t>
      </w:r>
      <w:r w:rsidR="00DF123C" w:rsidRPr="004C7DE9">
        <w:rPr>
          <w:rFonts w:asciiTheme="minorBidi" w:hAnsiTheme="minorBidi"/>
          <w:lang w:val="en-GB"/>
        </w:rPr>
        <w:t xml:space="preserve"> psychosocial and mental health, self-care and </w:t>
      </w:r>
      <w:r w:rsidR="00EB108F" w:rsidRPr="004C7DE9">
        <w:rPr>
          <w:rFonts w:asciiTheme="minorBidi" w:hAnsiTheme="minorBidi"/>
          <w:lang w:val="en-GB"/>
        </w:rPr>
        <w:t>home</w:t>
      </w:r>
      <w:r w:rsidR="005947F9" w:rsidRPr="004C7DE9">
        <w:rPr>
          <w:rFonts w:asciiTheme="minorBidi" w:hAnsiTheme="minorBidi"/>
          <w:lang w:val="en-GB"/>
        </w:rPr>
        <w:t xml:space="preserve"> </w:t>
      </w:r>
      <w:r w:rsidR="00EB108F" w:rsidRPr="004C7DE9">
        <w:rPr>
          <w:rFonts w:asciiTheme="minorBidi" w:hAnsiTheme="minorBidi"/>
          <w:lang w:val="en-GB"/>
        </w:rPr>
        <w:t>care</w:t>
      </w:r>
      <w:r w:rsidR="00DF123C" w:rsidRPr="004C7DE9">
        <w:rPr>
          <w:rFonts w:asciiTheme="minorBidi" w:hAnsiTheme="minorBidi"/>
          <w:lang w:val="en-GB"/>
        </w:rPr>
        <w:t>, health promotion</w:t>
      </w:r>
      <w:r w:rsidR="00EB108F" w:rsidRPr="004C7DE9">
        <w:rPr>
          <w:rFonts w:asciiTheme="minorBidi" w:hAnsiTheme="minorBidi"/>
          <w:lang w:val="en-GB"/>
        </w:rPr>
        <w:t>,</w:t>
      </w:r>
      <w:r w:rsidR="00DF123C" w:rsidRPr="004C7DE9">
        <w:rPr>
          <w:rFonts w:asciiTheme="minorBidi" w:hAnsiTheme="minorBidi"/>
          <w:lang w:val="en-GB"/>
        </w:rPr>
        <w:t xml:space="preserve"> disease prevention</w:t>
      </w:r>
      <w:r w:rsidR="00EB108F" w:rsidRPr="004C7DE9">
        <w:rPr>
          <w:rFonts w:asciiTheme="minorBidi" w:hAnsiTheme="minorBidi"/>
          <w:lang w:val="en-GB"/>
        </w:rPr>
        <w:t>.</w:t>
      </w:r>
      <w:r w:rsidR="00DF123C" w:rsidRPr="004C7DE9">
        <w:rPr>
          <w:rFonts w:asciiTheme="minorBidi" w:hAnsiTheme="minorBidi"/>
          <w:lang w:val="en-GB"/>
        </w:rPr>
        <w:t xml:space="preserve">  </w:t>
      </w:r>
      <w:r w:rsidR="00EB108F" w:rsidRPr="004C7DE9">
        <w:rPr>
          <w:rFonts w:asciiTheme="minorBidi" w:hAnsiTheme="minorBidi"/>
          <w:lang w:val="en-GB"/>
        </w:rPr>
        <w:t>F</w:t>
      </w:r>
      <w:r w:rsidR="00DF123C" w:rsidRPr="004C7DE9">
        <w:rPr>
          <w:rFonts w:asciiTheme="minorBidi" w:hAnsiTheme="minorBidi"/>
          <w:lang w:val="en-GB"/>
        </w:rPr>
        <w:t>ollow-up</w:t>
      </w:r>
      <w:r w:rsidR="00EB108F" w:rsidRPr="004C7DE9">
        <w:rPr>
          <w:rFonts w:asciiTheme="minorBidi" w:hAnsiTheme="minorBidi"/>
          <w:lang w:val="en-GB"/>
        </w:rPr>
        <w:t xml:space="preserve"> services </w:t>
      </w:r>
      <w:r w:rsidR="00062EB7" w:rsidRPr="004C7DE9">
        <w:rPr>
          <w:rFonts w:asciiTheme="minorBidi" w:hAnsiTheme="minorBidi"/>
          <w:lang w:val="en-GB"/>
        </w:rPr>
        <w:t>regarding</w:t>
      </w:r>
      <w:r w:rsidR="00EB108F" w:rsidRPr="004C7DE9">
        <w:rPr>
          <w:rFonts w:asciiTheme="minorBidi" w:hAnsiTheme="minorBidi"/>
          <w:lang w:val="en-GB"/>
        </w:rPr>
        <w:t xml:space="preserve"> these issues were provided</w:t>
      </w:r>
      <w:r w:rsidR="00DF123C" w:rsidRPr="004C7DE9">
        <w:rPr>
          <w:rFonts w:asciiTheme="minorBidi" w:hAnsiTheme="minorBidi"/>
          <w:lang w:val="en-GB"/>
        </w:rPr>
        <w:t xml:space="preserve">. </w:t>
      </w:r>
      <w:r w:rsidRPr="004C7DE9">
        <w:rPr>
          <w:rFonts w:asciiTheme="minorBidi" w:hAnsiTheme="minorBidi"/>
          <w:lang w:val="en-GB"/>
        </w:rPr>
        <w:t>A</w:t>
      </w:r>
      <w:r w:rsidR="00DF123C" w:rsidRPr="004C7DE9">
        <w:rPr>
          <w:rFonts w:asciiTheme="minorBidi" w:hAnsiTheme="minorBidi"/>
          <w:lang w:val="en-GB"/>
        </w:rPr>
        <w:t xml:space="preserve">ssisted beneficiaries in need, through its referral system, by connecting them with local and international NGOs and service providers in Lebanon that </w:t>
      </w:r>
      <w:proofErr w:type="gramStart"/>
      <w:r w:rsidR="00DF123C" w:rsidRPr="004C7DE9">
        <w:rPr>
          <w:rFonts w:asciiTheme="minorBidi" w:hAnsiTheme="minorBidi"/>
          <w:lang w:val="en-GB"/>
        </w:rPr>
        <w:t>offer assistance</w:t>
      </w:r>
      <w:proofErr w:type="gramEnd"/>
      <w:r w:rsidR="00DF123C" w:rsidRPr="004C7DE9">
        <w:rPr>
          <w:rFonts w:asciiTheme="minorBidi" w:hAnsiTheme="minorBidi"/>
          <w:lang w:val="en-GB"/>
        </w:rPr>
        <w:t xml:space="preserve"> services</w:t>
      </w:r>
      <w:r w:rsidRPr="004C7DE9">
        <w:rPr>
          <w:rFonts w:asciiTheme="minorBidi" w:hAnsiTheme="minorBidi"/>
          <w:lang w:val="en-GB"/>
        </w:rPr>
        <w:t>.</w:t>
      </w:r>
    </w:p>
    <w:p w14:paraId="5AFF6018" w14:textId="2B38D256" w:rsidR="00DF123C" w:rsidRPr="004C7DE9" w:rsidRDefault="00DF123C" w:rsidP="004C7DE9">
      <w:pPr>
        <w:pStyle w:val="ListParagraph"/>
        <w:spacing w:after="0" w:line="240" w:lineRule="auto"/>
        <w:ind w:left="360"/>
        <w:contextualSpacing w:val="0"/>
        <w:jc w:val="both"/>
        <w:rPr>
          <w:rFonts w:asciiTheme="minorBidi" w:hAnsiTheme="minorBidi"/>
          <w:b/>
          <w:bCs/>
          <w:lang w:val="en-GB"/>
        </w:rPr>
      </w:pPr>
      <w:r w:rsidRPr="00062EB7">
        <w:rPr>
          <w:rFonts w:asciiTheme="minorBidi" w:hAnsiTheme="minorBidi"/>
          <w:lang w:val="en-GB"/>
        </w:rPr>
        <w:t xml:space="preserve">  </w:t>
      </w:r>
      <w:r w:rsidRPr="004C7DE9">
        <w:rPr>
          <w:rFonts w:asciiTheme="minorBidi" w:hAnsiTheme="minorBidi"/>
          <w:b/>
          <w:bCs/>
          <w:lang w:val="en-GB"/>
        </w:rPr>
        <w:t>Assistance services included:</w:t>
      </w:r>
    </w:p>
    <w:p w14:paraId="2CEF8983" w14:textId="77777777" w:rsidR="00DF123C" w:rsidRPr="00062EB7" w:rsidRDefault="00DF123C" w:rsidP="004C7DE9">
      <w:pPr>
        <w:pStyle w:val="ListParagraph"/>
        <w:numPr>
          <w:ilvl w:val="0"/>
          <w:numId w:val="6"/>
        </w:numPr>
        <w:spacing w:after="0" w:line="240" w:lineRule="auto"/>
        <w:ind w:left="720" w:hanging="360"/>
        <w:contextualSpacing w:val="0"/>
        <w:jc w:val="both"/>
        <w:rPr>
          <w:rFonts w:asciiTheme="minorBidi" w:hAnsiTheme="minorBidi"/>
          <w:lang w:val="en-GB"/>
        </w:rPr>
      </w:pPr>
      <w:r w:rsidRPr="00062EB7">
        <w:rPr>
          <w:rFonts w:asciiTheme="minorBidi" w:hAnsiTheme="minorBidi"/>
          <w:lang w:val="en-GB"/>
        </w:rPr>
        <w:t>Prosthetic and Orthotic Devices</w:t>
      </w:r>
    </w:p>
    <w:p w14:paraId="7C7B20F5" w14:textId="77777777" w:rsidR="00DF123C" w:rsidRPr="00062EB7" w:rsidRDefault="00DF123C" w:rsidP="00707C9F">
      <w:pPr>
        <w:pStyle w:val="ListParagraph"/>
        <w:numPr>
          <w:ilvl w:val="0"/>
          <w:numId w:val="6"/>
        </w:numPr>
        <w:spacing w:after="0" w:line="240" w:lineRule="auto"/>
        <w:ind w:left="720" w:hanging="360"/>
        <w:contextualSpacing w:val="0"/>
        <w:jc w:val="both"/>
        <w:rPr>
          <w:rFonts w:asciiTheme="minorBidi" w:hAnsiTheme="minorBidi"/>
          <w:lang w:val="en-GB"/>
        </w:rPr>
      </w:pPr>
      <w:r w:rsidRPr="00062EB7">
        <w:rPr>
          <w:rFonts w:asciiTheme="minorBidi" w:hAnsiTheme="minorBidi"/>
          <w:lang w:val="en-GB"/>
        </w:rPr>
        <w:t>Rehabilitation Aids, Self-Care Supplies &amp; Special Rehabilitation Devices</w:t>
      </w:r>
    </w:p>
    <w:p w14:paraId="1AAC43F4" w14:textId="77777777" w:rsidR="00DF123C" w:rsidRPr="00062EB7" w:rsidRDefault="00DF123C" w:rsidP="00707C9F">
      <w:pPr>
        <w:pStyle w:val="ListParagraph"/>
        <w:numPr>
          <w:ilvl w:val="0"/>
          <w:numId w:val="6"/>
        </w:numPr>
        <w:spacing w:after="0" w:line="240" w:lineRule="auto"/>
        <w:ind w:left="720" w:hanging="360"/>
        <w:contextualSpacing w:val="0"/>
        <w:jc w:val="both"/>
        <w:rPr>
          <w:rFonts w:asciiTheme="minorBidi" w:hAnsiTheme="minorBidi"/>
          <w:lang w:val="en-GB"/>
        </w:rPr>
      </w:pPr>
      <w:r w:rsidRPr="00062EB7">
        <w:rPr>
          <w:rFonts w:asciiTheme="minorBidi" w:hAnsiTheme="minorBidi"/>
          <w:lang w:val="en-GB"/>
        </w:rPr>
        <w:t>Physical, Occupational, and Respiratory Therapy</w:t>
      </w:r>
    </w:p>
    <w:p w14:paraId="5DB79F50" w14:textId="77777777" w:rsidR="00DF123C" w:rsidRPr="00062EB7" w:rsidRDefault="00DF123C" w:rsidP="00707C9F">
      <w:pPr>
        <w:pStyle w:val="ListParagraph"/>
        <w:numPr>
          <w:ilvl w:val="0"/>
          <w:numId w:val="6"/>
        </w:numPr>
        <w:spacing w:after="0" w:line="240" w:lineRule="auto"/>
        <w:ind w:left="720" w:hanging="360"/>
        <w:contextualSpacing w:val="0"/>
        <w:jc w:val="both"/>
        <w:rPr>
          <w:rFonts w:asciiTheme="minorBidi" w:hAnsiTheme="minorBidi"/>
          <w:lang w:val="en-GB"/>
        </w:rPr>
      </w:pPr>
      <w:r w:rsidRPr="00062EB7">
        <w:rPr>
          <w:rFonts w:asciiTheme="minorBidi" w:hAnsiTheme="minorBidi"/>
          <w:lang w:val="en-GB"/>
        </w:rPr>
        <w:t>Hearing Aids and guidance and Initiation to Speech Therapy</w:t>
      </w:r>
    </w:p>
    <w:p w14:paraId="68679853" w14:textId="77777777" w:rsidR="00DF123C" w:rsidRPr="00062EB7" w:rsidRDefault="00DF123C" w:rsidP="00707C9F">
      <w:pPr>
        <w:pStyle w:val="ListParagraph"/>
        <w:numPr>
          <w:ilvl w:val="0"/>
          <w:numId w:val="6"/>
        </w:numPr>
        <w:spacing w:after="0" w:line="240" w:lineRule="auto"/>
        <w:ind w:left="720" w:hanging="360"/>
        <w:contextualSpacing w:val="0"/>
        <w:jc w:val="both"/>
        <w:rPr>
          <w:rFonts w:asciiTheme="minorBidi" w:hAnsiTheme="minorBidi"/>
          <w:lang w:val="en-GB"/>
        </w:rPr>
      </w:pPr>
      <w:r w:rsidRPr="00062EB7">
        <w:rPr>
          <w:rFonts w:asciiTheme="minorBidi" w:hAnsiTheme="minorBidi"/>
          <w:lang w:val="en-GB"/>
        </w:rPr>
        <w:t>Prescription Eyeglasses and Low Vision Aids</w:t>
      </w:r>
    </w:p>
    <w:p w14:paraId="694BA74E" w14:textId="77777777" w:rsidR="00DF123C" w:rsidRPr="00062EB7" w:rsidRDefault="00DF123C" w:rsidP="00707C9F">
      <w:pPr>
        <w:pStyle w:val="ListParagraph"/>
        <w:numPr>
          <w:ilvl w:val="0"/>
          <w:numId w:val="6"/>
        </w:numPr>
        <w:spacing w:after="0" w:line="240" w:lineRule="auto"/>
        <w:ind w:left="720" w:hanging="360"/>
        <w:contextualSpacing w:val="0"/>
        <w:jc w:val="both"/>
        <w:rPr>
          <w:rFonts w:asciiTheme="minorBidi" w:hAnsiTheme="minorBidi"/>
          <w:lang w:val="en-GB"/>
        </w:rPr>
      </w:pPr>
      <w:r w:rsidRPr="00062EB7">
        <w:rPr>
          <w:rFonts w:asciiTheme="minorBidi" w:hAnsiTheme="minorBidi"/>
          <w:lang w:val="en-GB"/>
        </w:rPr>
        <w:t>Basic Barrier-Free Home and Car Modifications</w:t>
      </w:r>
    </w:p>
    <w:p w14:paraId="2A9A964A" w14:textId="009CF453" w:rsidR="00B258B6" w:rsidRDefault="0058103C" w:rsidP="00B258B6">
      <w:pPr>
        <w:spacing w:before="200" w:after="180" w:line="240" w:lineRule="auto"/>
        <w:jc w:val="both"/>
        <w:rPr>
          <w:rFonts w:asciiTheme="minorBidi" w:hAnsiTheme="minorBidi"/>
        </w:rPr>
      </w:pPr>
      <w:r>
        <w:rPr>
          <w:rStyle w:val="bumpedfont15"/>
          <w:rFonts w:asciiTheme="minorBidi" w:eastAsia="Times New Roman" w:hAnsiTheme="minorBidi"/>
        </w:rPr>
        <w:t>The a</w:t>
      </w:r>
      <w:r w:rsidR="00B258B6" w:rsidRPr="00062EB7">
        <w:rPr>
          <w:rStyle w:val="bumpedfont15"/>
          <w:rFonts w:asciiTheme="minorBidi" w:eastAsia="Times New Roman" w:hAnsiTheme="minorBidi"/>
        </w:rPr>
        <w:t xml:space="preserve">ssisted beneficiaries included </w:t>
      </w:r>
      <w:r w:rsidR="00B258B6" w:rsidRPr="00062EB7">
        <w:rPr>
          <w:rFonts w:asciiTheme="minorBidi" w:hAnsiTheme="minorBidi"/>
        </w:rPr>
        <w:t>2,619 refugees from Syria, 2,345 Lebanese from host communities, and 111 from other nationalities. As for the type of disability, 2,078 (40.9%) suffered from vision impairments, 2,081 (41%) from physical impairments or disabilities, 285 (5.6%) from hearing impairments, 80 from intellectual disabilities (1.6%), 32 from Autism (0.6%), and 519 (10.2%) from multiple disabilities. 2,583 (50.9%) of these beneficiaries were below 18 years of age</w:t>
      </w:r>
      <w:r w:rsidR="005947F9" w:rsidRPr="00062EB7">
        <w:rPr>
          <w:rFonts w:asciiTheme="minorBidi" w:hAnsiTheme="minorBidi"/>
        </w:rPr>
        <w:t>.</w:t>
      </w:r>
    </w:p>
    <w:p w14:paraId="425827D1" w14:textId="51466F4A" w:rsidR="00B258B6" w:rsidRPr="00062EB7" w:rsidRDefault="0058103C" w:rsidP="00660662">
      <w:pPr>
        <w:spacing w:before="200" w:after="180" w:line="240" w:lineRule="auto"/>
        <w:jc w:val="both"/>
        <w:rPr>
          <w:rFonts w:asciiTheme="minorBidi" w:hAnsiTheme="minorBidi"/>
        </w:rPr>
      </w:pPr>
      <w:r>
        <w:rPr>
          <w:rFonts w:asciiTheme="minorBidi" w:hAnsiTheme="minorBidi"/>
        </w:rPr>
        <w:t xml:space="preserve">In 2021, the program provided </w:t>
      </w:r>
      <w:r w:rsidR="00B258B6" w:rsidRPr="00062EB7">
        <w:rPr>
          <w:rFonts w:asciiTheme="minorBidi" w:hAnsiTheme="minorBidi"/>
          <w:b/>
          <w:bCs/>
        </w:rPr>
        <w:t>2,107</w:t>
      </w:r>
      <w:r w:rsidR="00B258B6" w:rsidRPr="00062EB7">
        <w:rPr>
          <w:rFonts w:asciiTheme="minorBidi" w:hAnsiTheme="minorBidi"/>
        </w:rPr>
        <w:t xml:space="preserve"> </w:t>
      </w:r>
      <w:r w:rsidR="00E9721E" w:rsidRPr="00062EB7">
        <w:rPr>
          <w:rFonts w:asciiTheme="minorBidi" w:hAnsiTheme="minorBidi"/>
        </w:rPr>
        <w:t xml:space="preserve">eyeglasses and other </w:t>
      </w:r>
      <w:r w:rsidR="00B258B6" w:rsidRPr="00062EB7">
        <w:rPr>
          <w:rFonts w:asciiTheme="minorBidi" w:hAnsiTheme="minorBidi"/>
        </w:rPr>
        <w:t>vision correction</w:t>
      </w:r>
      <w:r w:rsidR="00660662">
        <w:rPr>
          <w:rFonts w:asciiTheme="minorBidi" w:hAnsiTheme="minorBidi"/>
        </w:rPr>
        <w:t xml:space="preserve">, </w:t>
      </w:r>
      <w:r w:rsidR="00B258B6" w:rsidRPr="00062EB7">
        <w:rPr>
          <w:rFonts w:asciiTheme="minorBidi" w:hAnsiTheme="minorBidi"/>
          <w:b/>
          <w:bCs/>
        </w:rPr>
        <w:t>1,761</w:t>
      </w:r>
      <w:r w:rsidR="00B258B6" w:rsidRPr="00062EB7">
        <w:rPr>
          <w:rFonts w:asciiTheme="minorBidi" w:hAnsiTheme="minorBidi"/>
        </w:rPr>
        <w:t xml:space="preserve"> rehabilitation aids and self/home</w:t>
      </w:r>
      <w:r w:rsidR="00E9721E" w:rsidRPr="00062EB7">
        <w:rPr>
          <w:rFonts w:asciiTheme="minorBidi" w:hAnsiTheme="minorBidi"/>
        </w:rPr>
        <w:t xml:space="preserve"> </w:t>
      </w:r>
      <w:r w:rsidR="00B258B6" w:rsidRPr="00062EB7">
        <w:rPr>
          <w:rFonts w:asciiTheme="minorBidi" w:hAnsiTheme="minorBidi"/>
        </w:rPr>
        <w:t>care supplies</w:t>
      </w:r>
      <w:r w:rsidR="00660662">
        <w:rPr>
          <w:rFonts w:asciiTheme="minorBidi" w:hAnsiTheme="minorBidi"/>
        </w:rPr>
        <w:t xml:space="preserve">, </w:t>
      </w:r>
      <w:r w:rsidR="00B258B6" w:rsidRPr="00062EB7">
        <w:rPr>
          <w:rFonts w:asciiTheme="minorBidi" w:hAnsiTheme="minorBidi"/>
          <w:b/>
          <w:bCs/>
        </w:rPr>
        <w:t xml:space="preserve">484 </w:t>
      </w:r>
      <w:r w:rsidR="00B258B6" w:rsidRPr="00062EB7">
        <w:rPr>
          <w:rFonts w:asciiTheme="minorBidi" w:hAnsiTheme="minorBidi"/>
        </w:rPr>
        <w:t>physical, occupational</w:t>
      </w:r>
      <w:r w:rsidR="00E9721E" w:rsidRPr="00062EB7">
        <w:rPr>
          <w:rFonts w:asciiTheme="minorBidi" w:hAnsiTheme="minorBidi"/>
        </w:rPr>
        <w:t xml:space="preserve"> and/</w:t>
      </w:r>
      <w:r w:rsidR="00B258B6" w:rsidRPr="00062EB7">
        <w:rPr>
          <w:rFonts w:asciiTheme="minorBidi" w:hAnsiTheme="minorBidi"/>
        </w:rPr>
        <w:t>or respiratory therapy</w:t>
      </w:r>
      <w:r w:rsidR="00660662">
        <w:rPr>
          <w:rFonts w:asciiTheme="minorBidi" w:hAnsiTheme="minorBidi"/>
        </w:rPr>
        <w:t xml:space="preserve">, </w:t>
      </w:r>
      <w:r w:rsidR="00B258B6" w:rsidRPr="00062EB7">
        <w:rPr>
          <w:rFonts w:asciiTheme="minorBidi" w:hAnsiTheme="minorBidi"/>
          <w:b/>
          <w:bCs/>
        </w:rPr>
        <w:t>284</w:t>
      </w:r>
      <w:r w:rsidR="00B258B6" w:rsidRPr="00062EB7">
        <w:rPr>
          <w:rFonts w:asciiTheme="minorBidi" w:hAnsiTheme="minorBidi"/>
        </w:rPr>
        <w:t xml:space="preserve"> hearing aids</w:t>
      </w:r>
      <w:r w:rsidR="00660662">
        <w:rPr>
          <w:rFonts w:asciiTheme="minorBidi" w:hAnsiTheme="minorBidi"/>
        </w:rPr>
        <w:t>, 125</w:t>
      </w:r>
      <w:r w:rsidR="00323508" w:rsidRPr="00062EB7">
        <w:rPr>
          <w:rStyle w:val="bumpedfont15"/>
          <w:rFonts w:asciiTheme="minorBidi" w:eastAsia="Times New Roman" w:hAnsiTheme="minorBidi"/>
          <w:b/>
          <w:bCs/>
          <w:color w:val="000000"/>
        </w:rPr>
        <w:t xml:space="preserve"> </w:t>
      </w:r>
      <w:r w:rsidR="00323508" w:rsidRPr="00062EB7">
        <w:rPr>
          <w:rStyle w:val="bumpedfont15"/>
          <w:rFonts w:asciiTheme="minorBidi" w:eastAsia="Times New Roman" w:hAnsiTheme="minorBidi"/>
          <w:color w:val="000000"/>
        </w:rPr>
        <w:t>prosth</w:t>
      </w:r>
      <w:r w:rsidR="00660662">
        <w:rPr>
          <w:rStyle w:val="bumpedfont15"/>
          <w:rFonts w:asciiTheme="minorBidi" w:eastAsia="Times New Roman" w:hAnsiTheme="minorBidi"/>
          <w:color w:val="000000"/>
        </w:rPr>
        <w:t xml:space="preserve">etics </w:t>
      </w:r>
      <w:r w:rsidR="00B258B6" w:rsidRPr="00062EB7">
        <w:rPr>
          <w:rStyle w:val="bumpedfont15"/>
          <w:rFonts w:asciiTheme="minorBidi" w:eastAsia="Times New Roman" w:hAnsiTheme="minorBidi"/>
          <w:color w:val="000000"/>
        </w:rPr>
        <w:t>and</w:t>
      </w:r>
      <w:r w:rsidR="00B258B6" w:rsidRPr="00062EB7">
        <w:rPr>
          <w:rStyle w:val="apple-converted-space"/>
          <w:rFonts w:asciiTheme="minorBidi" w:eastAsia="Times New Roman" w:hAnsiTheme="minorBidi"/>
          <w:color w:val="000000"/>
        </w:rPr>
        <w:t> </w:t>
      </w:r>
      <w:r w:rsidR="00B258B6" w:rsidRPr="00062EB7">
        <w:rPr>
          <w:rStyle w:val="apple-converted-space"/>
          <w:rFonts w:asciiTheme="minorBidi" w:eastAsia="Times New Roman" w:hAnsiTheme="minorBidi"/>
          <w:b/>
          <w:bCs/>
          <w:color w:val="000000"/>
        </w:rPr>
        <w:t>305</w:t>
      </w:r>
      <w:r w:rsidR="00B258B6" w:rsidRPr="00062EB7">
        <w:rPr>
          <w:rStyle w:val="apple-converted-space"/>
          <w:rFonts w:asciiTheme="minorBidi" w:eastAsia="Times New Roman" w:hAnsiTheme="minorBidi"/>
          <w:color w:val="000000"/>
        </w:rPr>
        <w:t xml:space="preserve"> </w:t>
      </w:r>
      <w:r w:rsidR="00B258B6" w:rsidRPr="00062EB7">
        <w:rPr>
          <w:rStyle w:val="bumpedfont15"/>
          <w:rFonts w:asciiTheme="minorBidi" w:eastAsia="Times New Roman" w:hAnsiTheme="minorBidi"/>
          <w:color w:val="000000"/>
        </w:rPr>
        <w:t>orthotic devices</w:t>
      </w:r>
      <w:r w:rsidR="00660662">
        <w:rPr>
          <w:rStyle w:val="bumpedfont15"/>
          <w:rFonts w:asciiTheme="minorBidi" w:eastAsia="Times New Roman" w:hAnsiTheme="minorBidi"/>
          <w:color w:val="000000"/>
        </w:rPr>
        <w:t xml:space="preserve">, </w:t>
      </w:r>
      <w:r w:rsidR="00B258B6" w:rsidRPr="00062EB7">
        <w:rPr>
          <w:rFonts w:asciiTheme="minorBidi" w:hAnsiTheme="minorBidi"/>
          <w:b/>
          <w:bCs/>
        </w:rPr>
        <w:t>136</w:t>
      </w:r>
      <w:r w:rsidR="00B258B6" w:rsidRPr="00062EB7">
        <w:rPr>
          <w:rFonts w:asciiTheme="minorBidi" w:hAnsiTheme="minorBidi"/>
        </w:rPr>
        <w:t xml:space="preserve"> special rehabilitation devices</w:t>
      </w:r>
      <w:r w:rsidR="00323508" w:rsidRPr="00062EB7">
        <w:rPr>
          <w:rFonts w:asciiTheme="minorBidi" w:hAnsiTheme="minorBidi"/>
        </w:rPr>
        <w:t xml:space="preserve"> such as</w:t>
      </w:r>
      <w:r w:rsidR="00B258B6" w:rsidRPr="00062EB7">
        <w:rPr>
          <w:rFonts w:asciiTheme="minorBidi" w:hAnsiTheme="minorBidi"/>
        </w:rPr>
        <w:t xml:space="preserve"> </w:t>
      </w:r>
      <w:r w:rsidR="00323508" w:rsidRPr="00062EB7">
        <w:rPr>
          <w:rFonts w:asciiTheme="minorBidi" w:hAnsiTheme="minorBidi"/>
        </w:rPr>
        <w:t xml:space="preserve">special </w:t>
      </w:r>
      <w:r w:rsidR="00B258B6" w:rsidRPr="00062EB7">
        <w:rPr>
          <w:rFonts w:asciiTheme="minorBidi" w:hAnsiTheme="minorBidi"/>
        </w:rPr>
        <w:t>wheelchairs and patient lifters</w:t>
      </w:r>
      <w:r w:rsidR="00660662">
        <w:rPr>
          <w:rFonts w:asciiTheme="minorBidi" w:hAnsiTheme="minorBidi"/>
        </w:rPr>
        <w:t xml:space="preserve">, </w:t>
      </w:r>
      <w:r w:rsidR="00B258B6" w:rsidRPr="00062EB7">
        <w:rPr>
          <w:rFonts w:asciiTheme="minorBidi" w:hAnsiTheme="minorBidi"/>
          <w:b/>
          <w:bCs/>
        </w:rPr>
        <w:t xml:space="preserve">19 </w:t>
      </w:r>
      <w:r w:rsidR="00B258B6" w:rsidRPr="00062EB7">
        <w:rPr>
          <w:rFonts w:asciiTheme="minorBidi" w:hAnsiTheme="minorBidi"/>
        </w:rPr>
        <w:t>barrier-free home</w:t>
      </w:r>
      <w:r w:rsidR="001A49C7" w:rsidRPr="00062EB7">
        <w:rPr>
          <w:rFonts w:asciiTheme="minorBidi" w:hAnsiTheme="minorBidi"/>
        </w:rPr>
        <w:t xml:space="preserve"> and automobile</w:t>
      </w:r>
      <w:r w:rsidR="00B258B6" w:rsidRPr="00062EB7">
        <w:rPr>
          <w:rFonts w:asciiTheme="minorBidi" w:hAnsiTheme="minorBidi"/>
        </w:rPr>
        <w:t xml:space="preserve"> adaptations.</w:t>
      </w:r>
      <w:r w:rsidR="00660662">
        <w:rPr>
          <w:rFonts w:asciiTheme="minorBidi" w:hAnsiTheme="minorBidi"/>
        </w:rPr>
        <w:t xml:space="preserve">  In 2022, WRF continued its work providing prosthetic and orthotic devices and rehabilitation services to persons with disabilities.</w:t>
      </w:r>
    </w:p>
    <w:p w14:paraId="0660C0C8" w14:textId="59219318" w:rsidR="0017764C" w:rsidRPr="006C15AC" w:rsidRDefault="00660662" w:rsidP="004C7DE9">
      <w:pPr>
        <w:spacing w:before="180" w:after="180" w:line="240" w:lineRule="auto"/>
        <w:jc w:val="both"/>
        <w:rPr>
          <w:rFonts w:ascii="Times New Roman" w:hAnsi="Times New Roman" w:cs="Times New Roman"/>
          <w:b/>
          <w:bCs/>
          <w:i/>
          <w:iCs/>
        </w:rPr>
      </w:pPr>
      <w:r w:rsidRPr="004C7DE9">
        <w:rPr>
          <w:rFonts w:asciiTheme="minorBidi" w:hAnsiTheme="minorBidi"/>
          <w:lang w:val="en-GB"/>
        </w:rPr>
        <w:t>In addition, WRF-Lebanon</w:t>
      </w:r>
      <w:r w:rsidR="004C7DE9">
        <w:rPr>
          <w:rFonts w:asciiTheme="minorBidi" w:hAnsiTheme="minorBidi"/>
          <w:b/>
          <w:bCs/>
          <w:sz w:val="24"/>
          <w:szCs w:val="24"/>
          <w:lang w:val="en-GB"/>
        </w:rPr>
        <w:t xml:space="preserve"> </w:t>
      </w:r>
      <w:r w:rsidR="004C7DE9" w:rsidRPr="006C15AC">
        <w:rPr>
          <w:rFonts w:asciiTheme="minorBidi" w:hAnsiTheme="minorBidi"/>
          <w:lang w:val="en-GB"/>
        </w:rPr>
        <w:t>supports</w:t>
      </w:r>
      <w:r w:rsidR="0053788E" w:rsidRPr="006C15AC">
        <w:rPr>
          <w:rFonts w:asciiTheme="minorBidi" w:hAnsiTheme="minorBidi"/>
          <w:lang w:val="en-GB"/>
        </w:rPr>
        <w:t xml:space="preserve"> </w:t>
      </w:r>
      <w:r w:rsidR="001A49C7" w:rsidRPr="006C15AC">
        <w:rPr>
          <w:rFonts w:asciiTheme="minorBidi" w:hAnsiTheme="minorBidi"/>
          <w:lang w:val="en-GB"/>
        </w:rPr>
        <w:t>the</w:t>
      </w:r>
      <w:r w:rsidR="0053788E" w:rsidRPr="006C15AC">
        <w:rPr>
          <w:rFonts w:asciiTheme="minorBidi" w:hAnsiTheme="minorBidi"/>
          <w:lang w:val="en-GB"/>
        </w:rPr>
        <w:t xml:space="preserve"> strengthening and expanding </w:t>
      </w:r>
      <w:r w:rsidR="001A49C7" w:rsidRPr="006C15AC">
        <w:rPr>
          <w:rFonts w:asciiTheme="minorBidi" w:hAnsiTheme="minorBidi"/>
          <w:lang w:val="en-GB"/>
        </w:rPr>
        <w:t xml:space="preserve">of </w:t>
      </w:r>
      <w:r w:rsidR="0053788E" w:rsidRPr="006C15AC">
        <w:rPr>
          <w:rFonts w:asciiTheme="minorBidi" w:hAnsiTheme="minorBidi"/>
          <w:lang w:val="en-GB"/>
        </w:rPr>
        <w:t>six Community-</w:t>
      </w:r>
      <w:r w:rsidR="001A49C7" w:rsidRPr="006C15AC">
        <w:rPr>
          <w:rFonts w:asciiTheme="minorBidi" w:hAnsiTheme="minorBidi"/>
          <w:lang w:val="en-GB"/>
        </w:rPr>
        <w:t>b</w:t>
      </w:r>
      <w:r w:rsidR="0053788E" w:rsidRPr="006C15AC">
        <w:rPr>
          <w:rFonts w:asciiTheme="minorBidi" w:hAnsiTheme="minorBidi"/>
          <w:lang w:val="en-GB"/>
        </w:rPr>
        <w:t xml:space="preserve">ased Rehabilitation (CBR) service programs </w:t>
      </w:r>
      <w:r w:rsidR="001A49C7" w:rsidRPr="006C15AC">
        <w:rPr>
          <w:rFonts w:asciiTheme="minorBidi" w:hAnsiTheme="minorBidi"/>
          <w:lang w:val="en-GB"/>
        </w:rPr>
        <w:t xml:space="preserve">that covered </w:t>
      </w:r>
      <w:r w:rsidR="0053788E" w:rsidRPr="006C15AC">
        <w:rPr>
          <w:rFonts w:asciiTheme="minorBidi" w:hAnsiTheme="minorBidi"/>
          <w:lang w:val="en-GB"/>
        </w:rPr>
        <w:t xml:space="preserve">8 different </w:t>
      </w:r>
      <w:r w:rsidR="001A49C7" w:rsidRPr="006C15AC">
        <w:rPr>
          <w:rFonts w:asciiTheme="minorBidi" w:hAnsiTheme="minorBidi"/>
          <w:lang w:val="en-GB"/>
        </w:rPr>
        <w:t xml:space="preserve">geographic </w:t>
      </w:r>
      <w:r w:rsidR="0053788E" w:rsidRPr="006C15AC">
        <w:rPr>
          <w:rFonts w:asciiTheme="minorBidi" w:hAnsiTheme="minorBidi"/>
          <w:lang w:val="en-GB"/>
        </w:rPr>
        <w:t>areas in Lebanon</w:t>
      </w:r>
      <w:r w:rsidR="004C7DE9">
        <w:rPr>
          <w:rFonts w:asciiTheme="minorBidi" w:hAnsiTheme="minorBidi"/>
          <w:lang w:val="en-GB"/>
        </w:rPr>
        <w:t>. P</w:t>
      </w:r>
      <w:r w:rsidR="0053788E" w:rsidRPr="006C15AC">
        <w:rPr>
          <w:rFonts w:asciiTheme="minorBidi" w:hAnsiTheme="minorBidi"/>
          <w:lang w:val="en-GB"/>
        </w:rPr>
        <w:t xml:space="preserve">rovide partner </w:t>
      </w:r>
      <w:r w:rsidR="001A49C7" w:rsidRPr="006C15AC">
        <w:rPr>
          <w:rFonts w:asciiTheme="minorBidi" w:hAnsiTheme="minorBidi"/>
          <w:lang w:val="en-GB"/>
        </w:rPr>
        <w:t xml:space="preserve">organizations </w:t>
      </w:r>
      <w:r w:rsidR="0053788E" w:rsidRPr="006C15AC">
        <w:rPr>
          <w:rFonts w:asciiTheme="minorBidi" w:hAnsiTheme="minorBidi"/>
          <w:lang w:val="en-GB"/>
        </w:rPr>
        <w:t>with capacity building</w:t>
      </w:r>
      <w:r w:rsidR="001A49C7" w:rsidRPr="006C15AC">
        <w:rPr>
          <w:rFonts w:asciiTheme="minorBidi" w:hAnsiTheme="minorBidi"/>
          <w:lang w:val="en-GB"/>
        </w:rPr>
        <w:t xml:space="preserve">, </w:t>
      </w:r>
      <w:r w:rsidR="0053788E" w:rsidRPr="006C15AC">
        <w:rPr>
          <w:rFonts w:asciiTheme="minorBidi" w:hAnsiTheme="minorBidi"/>
          <w:lang w:val="en-GB"/>
        </w:rPr>
        <w:t>staff coaching and mentoring</w:t>
      </w:r>
      <w:r w:rsidR="004C7DE9">
        <w:rPr>
          <w:rFonts w:asciiTheme="minorBidi" w:hAnsiTheme="minorBidi"/>
          <w:lang w:val="en-GB"/>
        </w:rPr>
        <w:t xml:space="preserve">, </w:t>
      </w:r>
      <w:r w:rsidR="001A49C7" w:rsidRPr="006C15AC">
        <w:rPr>
          <w:rFonts w:asciiTheme="minorBidi" w:hAnsiTheme="minorBidi"/>
          <w:lang w:val="en-GB"/>
        </w:rPr>
        <w:t>develop and e</w:t>
      </w:r>
      <w:r w:rsidR="0053788E" w:rsidRPr="006C15AC">
        <w:rPr>
          <w:rFonts w:asciiTheme="minorBidi" w:hAnsiTheme="minorBidi"/>
          <w:lang w:val="en-GB"/>
        </w:rPr>
        <w:t>xec</w:t>
      </w:r>
      <w:r w:rsidR="001A49C7" w:rsidRPr="006C15AC">
        <w:rPr>
          <w:rFonts w:asciiTheme="minorBidi" w:hAnsiTheme="minorBidi"/>
          <w:lang w:val="en-GB"/>
        </w:rPr>
        <w:t>ut</w:t>
      </w:r>
      <w:r w:rsidR="0053788E" w:rsidRPr="006C15AC">
        <w:rPr>
          <w:rFonts w:asciiTheme="minorBidi" w:hAnsiTheme="minorBidi"/>
          <w:lang w:val="en-GB"/>
        </w:rPr>
        <w:t>e public awareness and advocacy activities</w:t>
      </w:r>
      <w:r w:rsidR="001E1CB7" w:rsidRPr="006C15AC">
        <w:rPr>
          <w:rFonts w:asciiTheme="minorBidi" w:hAnsiTheme="minorBidi"/>
          <w:lang w:val="en-GB"/>
        </w:rPr>
        <w:t xml:space="preserve"> concerning the needs and rights of persons with disabilities</w:t>
      </w:r>
      <w:r w:rsidR="004C7DE9">
        <w:rPr>
          <w:rFonts w:asciiTheme="minorBidi" w:hAnsiTheme="minorBidi"/>
          <w:lang w:val="en-GB"/>
        </w:rPr>
        <w:t xml:space="preserve">, </w:t>
      </w:r>
      <w:r w:rsidR="001E1CB7" w:rsidRPr="006C15AC">
        <w:rPr>
          <w:rFonts w:asciiTheme="minorBidi" w:hAnsiTheme="minorBidi"/>
          <w:lang w:val="en-GB"/>
        </w:rPr>
        <w:t>participate in</w:t>
      </w:r>
      <w:r w:rsidR="0053788E" w:rsidRPr="006C15AC">
        <w:rPr>
          <w:rFonts w:asciiTheme="minorBidi" w:hAnsiTheme="minorBidi"/>
          <w:lang w:val="en-GB"/>
        </w:rPr>
        <w:t xml:space="preserve"> nation-wide coordination efforts</w:t>
      </w:r>
      <w:r w:rsidR="001E1CB7" w:rsidRPr="006C15AC">
        <w:rPr>
          <w:rFonts w:asciiTheme="minorBidi" w:hAnsiTheme="minorBidi"/>
          <w:lang w:val="en-GB"/>
        </w:rPr>
        <w:t xml:space="preserve"> aimed at assisting persons with disabilities and the needs of Syrian refugees</w:t>
      </w:r>
      <w:r w:rsidR="0053788E" w:rsidRPr="006C15AC">
        <w:rPr>
          <w:rFonts w:asciiTheme="minorBidi" w:hAnsiTheme="minorBidi"/>
          <w:lang w:val="en-GB"/>
        </w:rPr>
        <w:t>.</w:t>
      </w:r>
    </w:p>
    <w:p w14:paraId="17315E8C" w14:textId="6EC47A0D" w:rsidR="00D67BDD" w:rsidRDefault="00000000" w:rsidP="00CF6666">
      <w:pPr>
        <w:jc w:val="both"/>
        <w:rPr>
          <w:rFonts w:ascii="Times New Roman" w:hAnsi="Times New Roman" w:cs="Times New Roman"/>
        </w:rPr>
      </w:pPr>
      <w:hyperlink r:id="rId14" w:history="1">
        <w:r w:rsidR="00716DC1" w:rsidRPr="006C15AC">
          <w:rPr>
            <w:rStyle w:val="Hyperlink"/>
            <w:rFonts w:ascii="Times New Roman" w:hAnsi="Times New Roman" w:cs="Times New Roman"/>
            <w:color w:val="000000" w:themeColor="text1"/>
            <w:u w:val="none"/>
          </w:rPr>
          <w:t>WRF Lebanon</w:t>
        </w:r>
      </w:hyperlink>
      <w:r w:rsidR="00716DC1" w:rsidRPr="006C15AC">
        <w:rPr>
          <w:rFonts w:ascii="Times New Roman" w:hAnsi="Times New Roman" w:cs="Times New Roman"/>
        </w:rPr>
        <w:t> </w:t>
      </w:r>
      <w:r w:rsidR="00961A14" w:rsidRPr="006C15AC">
        <w:rPr>
          <w:rFonts w:ascii="Times New Roman" w:hAnsi="Times New Roman" w:cs="Times New Roman"/>
        </w:rPr>
        <w:t>has been a</w:t>
      </w:r>
      <w:r w:rsidR="00716DC1" w:rsidRPr="006C15AC">
        <w:rPr>
          <w:rFonts w:ascii="Times New Roman" w:hAnsi="Times New Roman" w:cs="Times New Roman"/>
        </w:rPr>
        <w:t xml:space="preserve"> lead</w:t>
      </w:r>
      <w:r w:rsidR="00961A14" w:rsidRPr="006C15AC">
        <w:rPr>
          <w:rFonts w:ascii="Times New Roman" w:hAnsi="Times New Roman" w:cs="Times New Roman"/>
        </w:rPr>
        <w:t>er in</w:t>
      </w:r>
      <w:r w:rsidR="00716DC1" w:rsidRPr="006C15AC">
        <w:rPr>
          <w:rFonts w:ascii="Times New Roman" w:hAnsi="Times New Roman" w:cs="Times New Roman"/>
        </w:rPr>
        <w:t xml:space="preserve"> the coordination among local and international humanitarian agencies </w:t>
      </w:r>
      <w:r w:rsidR="00961A14" w:rsidRPr="006C15AC">
        <w:rPr>
          <w:rFonts w:ascii="Times New Roman" w:hAnsi="Times New Roman" w:cs="Times New Roman"/>
        </w:rPr>
        <w:t xml:space="preserve">concerned </w:t>
      </w:r>
      <w:r w:rsidR="00716DC1" w:rsidRPr="006C15AC">
        <w:rPr>
          <w:rFonts w:ascii="Times New Roman" w:hAnsi="Times New Roman" w:cs="Times New Roman"/>
        </w:rPr>
        <w:t xml:space="preserve">with </w:t>
      </w:r>
      <w:r w:rsidR="00961A14" w:rsidRPr="006C15AC">
        <w:rPr>
          <w:rFonts w:ascii="Times New Roman" w:hAnsi="Times New Roman" w:cs="Times New Roman"/>
        </w:rPr>
        <w:t>assisting Syrian</w:t>
      </w:r>
      <w:r w:rsidR="00716DC1" w:rsidRPr="006C15AC">
        <w:rPr>
          <w:rFonts w:ascii="Times New Roman" w:hAnsi="Times New Roman" w:cs="Times New Roman"/>
        </w:rPr>
        <w:t xml:space="preserve"> refugees and </w:t>
      </w:r>
      <w:r w:rsidR="00961A14" w:rsidRPr="006C15AC">
        <w:rPr>
          <w:rFonts w:ascii="Times New Roman" w:hAnsi="Times New Roman" w:cs="Times New Roman"/>
        </w:rPr>
        <w:t xml:space="preserve">persons from </w:t>
      </w:r>
      <w:r w:rsidR="00716DC1" w:rsidRPr="006C15AC">
        <w:rPr>
          <w:rFonts w:ascii="Times New Roman" w:hAnsi="Times New Roman" w:cs="Times New Roman"/>
        </w:rPr>
        <w:t xml:space="preserve">Lebanese host communities </w:t>
      </w:r>
      <w:r w:rsidR="00961A14" w:rsidRPr="006C15AC">
        <w:rPr>
          <w:rFonts w:ascii="Times New Roman" w:hAnsi="Times New Roman" w:cs="Times New Roman"/>
        </w:rPr>
        <w:t xml:space="preserve">with disabilities </w:t>
      </w:r>
      <w:r w:rsidR="00716DC1" w:rsidRPr="006C15AC">
        <w:rPr>
          <w:rFonts w:ascii="Times New Roman" w:hAnsi="Times New Roman" w:cs="Times New Roman"/>
        </w:rPr>
        <w:t>through steering the </w:t>
      </w:r>
      <w:r w:rsidR="00716DC1" w:rsidRPr="006C15AC">
        <w:rPr>
          <w:rFonts w:ascii="Times New Roman" w:hAnsi="Times New Roman" w:cs="Times New Roman"/>
          <w:b/>
          <w:bCs/>
        </w:rPr>
        <w:t>Disability and Older Age Working Group </w:t>
      </w:r>
      <w:r w:rsidR="00961A14" w:rsidRPr="006C15AC">
        <w:rPr>
          <w:rFonts w:ascii="Times New Roman" w:hAnsi="Times New Roman" w:cs="Times New Roman"/>
          <w:b/>
          <w:bCs/>
        </w:rPr>
        <w:t xml:space="preserve">which was </w:t>
      </w:r>
      <w:r w:rsidR="00716DC1" w:rsidRPr="006C15AC">
        <w:rPr>
          <w:rFonts w:ascii="Times New Roman" w:hAnsi="Times New Roman" w:cs="Times New Roman"/>
        </w:rPr>
        <w:t>formed in June 2013.</w:t>
      </w:r>
    </w:p>
    <w:p w14:paraId="67C8207F" w14:textId="654EDEDD" w:rsidR="00034CBF" w:rsidRDefault="005A6770" w:rsidP="00613A5B">
      <w:pPr>
        <w:spacing w:after="0"/>
        <w:rPr>
          <w:rFonts w:ascii="Times New Roman" w:hAnsi="Times New Roman" w:cs="Times New Roman"/>
          <w:b/>
          <w:bCs/>
          <w:sz w:val="24"/>
          <w:szCs w:val="24"/>
        </w:rPr>
      </w:pPr>
      <w:r>
        <w:rPr>
          <w:rFonts w:ascii="Times New Roman" w:hAnsi="Times New Roman" w:cs="Times New Roman"/>
          <w:b/>
          <w:bCs/>
          <w:sz w:val="24"/>
          <w:szCs w:val="24"/>
        </w:rPr>
        <w:t>2021</w:t>
      </w:r>
      <w:r w:rsidR="00C339B0">
        <w:rPr>
          <w:rFonts w:ascii="Times New Roman" w:hAnsi="Times New Roman" w:cs="Times New Roman"/>
          <w:b/>
          <w:bCs/>
          <w:sz w:val="24"/>
          <w:szCs w:val="24"/>
        </w:rPr>
        <w:t xml:space="preserve"> </w:t>
      </w:r>
      <w:r>
        <w:rPr>
          <w:rFonts w:ascii="Times New Roman" w:hAnsi="Times New Roman" w:cs="Times New Roman"/>
          <w:b/>
          <w:bCs/>
          <w:sz w:val="24"/>
          <w:szCs w:val="24"/>
        </w:rPr>
        <w:t>S</w:t>
      </w:r>
      <w:r w:rsidR="006C5429" w:rsidRPr="00613A5B">
        <w:rPr>
          <w:rFonts w:ascii="Times New Roman" w:hAnsi="Times New Roman" w:cs="Times New Roman"/>
          <w:b/>
          <w:bCs/>
          <w:sz w:val="24"/>
          <w:szCs w:val="24"/>
        </w:rPr>
        <w:t>hort</w:t>
      </w:r>
      <w:r>
        <w:rPr>
          <w:rFonts w:ascii="Times New Roman" w:hAnsi="Times New Roman" w:cs="Times New Roman"/>
          <w:b/>
          <w:bCs/>
          <w:sz w:val="24"/>
          <w:szCs w:val="24"/>
        </w:rPr>
        <w:t xml:space="preserve"> T</w:t>
      </w:r>
      <w:r w:rsidR="006C5429" w:rsidRPr="00613A5B">
        <w:rPr>
          <w:rFonts w:ascii="Times New Roman" w:hAnsi="Times New Roman" w:cs="Times New Roman"/>
          <w:b/>
          <w:bCs/>
          <w:sz w:val="24"/>
          <w:szCs w:val="24"/>
        </w:rPr>
        <w:t xml:space="preserve">erm </w:t>
      </w:r>
      <w:r>
        <w:rPr>
          <w:rFonts w:ascii="Times New Roman" w:hAnsi="Times New Roman" w:cs="Times New Roman"/>
          <w:b/>
          <w:bCs/>
          <w:sz w:val="24"/>
          <w:szCs w:val="24"/>
        </w:rPr>
        <w:t>P</w:t>
      </w:r>
      <w:r w:rsidR="006C5429" w:rsidRPr="00613A5B">
        <w:rPr>
          <w:rFonts w:ascii="Times New Roman" w:hAnsi="Times New Roman" w:cs="Times New Roman"/>
          <w:b/>
          <w:bCs/>
          <w:sz w:val="24"/>
          <w:szCs w:val="24"/>
        </w:rPr>
        <w:t>rojects</w:t>
      </w:r>
    </w:p>
    <w:p w14:paraId="1DC8A9F7" w14:textId="77777777" w:rsidR="005A6770" w:rsidRPr="005A6770" w:rsidRDefault="005A6770" w:rsidP="00613A5B">
      <w:pPr>
        <w:spacing w:after="0"/>
        <w:rPr>
          <w:rFonts w:ascii="Times New Roman" w:hAnsi="Times New Roman" w:cs="Times New Roman"/>
          <w:b/>
          <w:bCs/>
        </w:rPr>
      </w:pPr>
    </w:p>
    <w:p w14:paraId="1D83672B" w14:textId="482340DC" w:rsidR="00E373E4" w:rsidRPr="006C15AC" w:rsidRDefault="005A6770" w:rsidP="00E373E4">
      <w:pPr>
        <w:jc w:val="both"/>
        <w:rPr>
          <w:rFonts w:ascii="Times New Roman" w:hAnsi="Times New Roman" w:cs="Times New Roman"/>
        </w:rPr>
      </w:pPr>
      <w:r w:rsidRPr="005A6770">
        <w:rPr>
          <w:noProof/>
        </w:rPr>
        <w:drawing>
          <wp:anchor distT="0" distB="0" distL="114300" distR="114300" simplePos="0" relativeHeight="251666432" behindDoc="1" locked="0" layoutInCell="1" allowOverlap="1" wp14:anchorId="585F54C9" wp14:editId="43C0E41D">
            <wp:simplePos x="0" y="0"/>
            <wp:positionH relativeFrom="margin">
              <wp:posOffset>-567690</wp:posOffset>
            </wp:positionH>
            <wp:positionV relativeFrom="paragraph">
              <wp:posOffset>109855</wp:posOffset>
            </wp:positionV>
            <wp:extent cx="2610485" cy="1951990"/>
            <wp:effectExtent l="5398" t="0" r="4762" b="4763"/>
            <wp:wrapTight wrapText="bothSides">
              <wp:wrapPolygon edited="0">
                <wp:start x="45" y="21660"/>
                <wp:lineTo x="21482" y="21660"/>
                <wp:lineTo x="21482" y="158"/>
                <wp:lineTo x="45" y="158"/>
                <wp:lineTo x="45" y="21660"/>
              </wp:wrapPolygon>
            </wp:wrapTight>
            <wp:docPr id="15" name="Picture 15" descr="A couple of men pos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ouple of men posing for the camera&#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610485" cy="195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A"/>
        </w:rPr>
        <w:t xml:space="preserve">In </w:t>
      </w:r>
      <w:r w:rsidR="006C5429" w:rsidRPr="005A6770">
        <w:rPr>
          <w:rFonts w:ascii="Times New Roman" w:hAnsi="Times New Roman" w:cs="Times New Roman"/>
          <w:b/>
          <w:bCs/>
          <w:color w:val="00000A"/>
        </w:rPr>
        <w:t>Guyana</w:t>
      </w:r>
      <w:r>
        <w:rPr>
          <w:rFonts w:ascii="Times New Roman" w:hAnsi="Times New Roman" w:cs="Times New Roman"/>
          <w:b/>
          <w:bCs/>
          <w:color w:val="00000A"/>
        </w:rPr>
        <w:t>,</w:t>
      </w:r>
      <w:r w:rsidR="005971E7">
        <w:rPr>
          <w:rFonts w:ascii="Times New Roman" w:hAnsi="Times New Roman" w:cs="Times New Roman"/>
          <w:b/>
          <w:bCs/>
          <w:color w:val="00000A"/>
          <w:sz w:val="24"/>
          <w:szCs w:val="24"/>
        </w:rPr>
        <w:t xml:space="preserve"> </w:t>
      </w:r>
      <w:r w:rsidRPr="005A6770">
        <w:rPr>
          <w:rFonts w:ascii="Times New Roman" w:hAnsi="Times New Roman" w:cs="Times New Roman"/>
          <w:color w:val="00000A"/>
        </w:rPr>
        <w:t>WRF and its partner</w:t>
      </w:r>
      <w:r>
        <w:rPr>
          <w:rFonts w:ascii="Times New Roman" w:hAnsi="Times New Roman" w:cs="Times New Roman"/>
          <w:b/>
          <w:bCs/>
          <w:color w:val="00000A"/>
          <w:sz w:val="24"/>
          <w:szCs w:val="24"/>
        </w:rPr>
        <w:t xml:space="preserve">, </w:t>
      </w:r>
      <w:proofErr w:type="spellStart"/>
      <w:r w:rsidR="006C5429" w:rsidRPr="006C15AC">
        <w:rPr>
          <w:rFonts w:ascii="Times New Roman" w:hAnsi="Times New Roman" w:cs="Times New Roman"/>
          <w:color w:val="00000A"/>
        </w:rPr>
        <w:t>ProsthetiKa</w:t>
      </w:r>
      <w:proofErr w:type="spellEnd"/>
      <w:r>
        <w:rPr>
          <w:rFonts w:ascii="Times New Roman" w:hAnsi="Times New Roman" w:cs="Times New Roman"/>
          <w:color w:val="00000A"/>
        </w:rPr>
        <w:t xml:space="preserve"> Inc., provided </w:t>
      </w:r>
      <w:r w:rsidR="006C5429" w:rsidRPr="006C15AC">
        <w:rPr>
          <w:rFonts w:ascii="Times New Roman" w:hAnsi="Times New Roman" w:cs="Times New Roman"/>
          <w:color w:val="00000A"/>
        </w:rPr>
        <w:t xml:space="preserve">four </w:t>
      </w:r>
      <w:r>
        <w:rPr>
          <w:rFonts w:ascii="Times New Roman" w:hAnsi="Times New Roman" w:cs="Times New Roman"/>
          <w:color w:val="00000A"/>
        </w:rPr>
        <w:t xml:space="preserve">state-of-the-art </w:t>
      </w:r>
      <w:r w:rsidR="006C5429" w:rsidRPr="006C15AC">
        <w:rPr>
          <w:rFonts w:ascii="Times New Roman" w:hAnsi="Times New Roman" w:cs="Times New Roman"/>
          <w:color w:val="00000A"/>
        </w:rPr>
        <w:t xml:space="preserve">training </w:t>
      </w:r>
      <w:r w:rsidR="00E52BD1">
        <w:rPr>
          <w:rFonts w:ascii="Times New Roman" w:hAnsi="Times New Roman" w:cs="Times New Roman"/>
          <w:color w:val="00000A"/>
        </w:rPr>
        <w:t>at</w:t>
      </w:r>
      <w:r w:rsidR="006C5429" w:rsidRPr="006C15AC">
        <w:rPr>
          <w:rFonts w:ascii="Times New Roman" w:hAnsi="Times New Roman" w:cs="Times New Roman"/>
          <w:color w:val="00000A"/>
        </w:rPr>
        <w:t xml:space="preserve"> </w:t>
      </w:r>
      <w:r w:rsidR="00AE36ED" w:rsidRPr="006C15AC">
        <w:rPr>
          <w:rFonts w:ascii="Times New Roman" w:hAnsi="Times New Roman" w:cs="Times New Roman"/>
          <w:color w:val="00000A"/>
        </w:rPr>
        <w:t xml:space="preserve">the </w:t>
      </w:r>
      <w:r w:rsidR="006C5429" w:rsidRPr="006C15AC">
        <w:rPr>
          <w:rFonts w:ascii="Times New Roman" w:hAnsi="Times New Roman" w:cs="Times New Roman"/>
          <w:color w:val="00000A"/>
        </w:rPr>
        <w:t>Ptolemy Reid Rehabilitation Center (PRRC), the only physical rehabilitation center in the nation of Guyana.</w:t>
      </w:r>
      <w:r w:rsidR="006C5429" w:rsidRPr="006C15AC">
        <w:rPr>
          <w:rFonts w:ascii="Times New Roman" w:hAnsi="Times New Roman" w:cs="Times New Roman"/>
          <w:b/>
          <w:bCs/>
          <w:color w:val="00000A"/>
        </w:rPr>
        <w:t> </w:t>
      </w:r>
      <w:r>
        <w:rPr>
          <w:rFonts w:ascii="Times New Roman" w:hAnsi="Times New Roman" w:cs="Times New Roman"/>
        </w:rPr>
        <w:t xml:space="preserve">The </w:t>
      </w:r>
      <w:r w:rsidR="00E373E4" w:rsidRPr="006C15AC">
        <w:rPr>
          <w:rFonts w:ascii="Times New Roman" w:hAnsi="Times New Roman" w:cs="Times New Roman"/>
        </w:rPr>
        <w:t xml:space="preserve">Training included proper fabrication and fitting techniques and enhancement of occupational therapy services for patients.  Special attention was paid, at the request of the Center, to the needs of patients with scoliosis. </w:t>
      </w:r>
      <w:r>
        <w:rPr>
          <w:rFonts w:ascii="Times New Roman" w:hAnsi="Times New Roman" w:cs="Times New Roman"/>
        </w:rPr>
        <w:t>During this year</w:t>
      </w:r>
      <w:r w:rsidR="00E373E4" w:rsidRPr="006C15AC">
        <w:rPr>
          <w:rFonts w:ascii="Times New Roman" w:hAnsi="Times New Roman" w:cs="Times New Roman"/>
        </w:rPr>
        <w:t xml:space="preserve"> </w:t>
      </w:r>
      <w:r w:rsidR="00E52BD1">
        <w:rPr>
          <w:rFonts w:ascii="Times New Roman" w:hAnsi="Times New Roman" w:cs="Times New Roman"/>
        </w:rPr>
        <w:t>training</w:t>
      </w:r>
      <w:r>
        <w:rPr>
          <w:rFonts w:ascii="Times New Roman" w:hAnsi="Times New Roman" w:cs="Times New Roman"/>
        </w:rPr>
        <w:t>,</w:t>
      </w:r>
      <w:r w:rsidR="00E373E4" w:rsidRPr="006C15AC">
        <w:rPr>
          <w:rFonts w:ascii="Times New Roman" w:hAnsi="Times New Roman" w:cs="Times New Roman"/>
        </w:rPr>
        <w:t xml:space="preserve"> 18 persons with a variety of conditions were provided assistive devices and appropriate occupational therapy.</w:t>
      </w:r>
    </w:p>
    <w:p w14:paraId="65E87D60" w14:textId="25224907" w:rsidR="00B313FA" w:rsidRPr="006C15AC" w:rsidRDefault="00267822" w:rsidP="00B313FA">
      <w:pPr>
        <w:jc w:val="both"/>
        <w:rPr>
          <w:rFonts w:ascii="Times New Roman" w:hAnsi="Times New Roman" w:cs="Times New Roman"/>
          <w:color w:val="00000A"/>
        </w:rPr>
      </w:pPr>
      <w:r>
        <w:rPr>
          <w:rFonts w:ascii="Times New Roman" w:hAnsi="Times New Roman" w:cs="Times New Roman"/>
          <w:bCs/>
          <w:color w:val="00000A"/>
          <w:sz w:val="24"/>
          <w:szCs w:val="24"/>
        </w:rPr>
        <w:t xml:space="preserve"> </w:t>
      </w:r>
      <w:r w:rsidR="006C5429" w:rsidRPr="00612A95">
        <w:rPr>
          <w:rFonts w:ascii="Times New Roman" w:hAnsi="Times New Roman" w:cs="Times New Roman"/>
          <w:b/>
          <w:bCs/>
          <w:color w:val="00000A"/>
          <w:sz w:val="24"/>
          <w:szCs w:val="24"/>
        </w:rPr>
        <w:t>M</w:t>
      </w:r>
      <w:r w:rsidR="005A6770">
        <w:rPr>
          <w:rFonts w:ascii="Times New Roman" w:hAnsi="Times New Roman" w:cs="Times New Roman"/>
          <w:b/>
          <w:bCs/>
          <w:color w:val="00000A"/>
          <w:sz w:val="24"/>
          <w:szCs w:val="24"/>
        </w:rPr>
        <w:t>é</w:t>
      </w:r>
      <w:r w:rsidR="006C5429" w:rsidRPr="00612A95">
        <w:rPr>
          <w:rFonts w:ascii="Times New Roman" w:hAnsi="Times New Roman" w:cs="Times New Roman"/>
          <w:b/>
          <w:bCs/>
          <w:color w:val="00000A"/>
          <w:sz w:val="24"/>
          <w:szCs w:val="24"/>
        </w:rPr>
        <w:t>xico</w:t>
      </w:r>
      <w:r w:rsidR="005971E7">
        <w:rPr>
          <w:rFonts w:ascii="Times New Roman" w:hAnsi="Times New Roman" w:cs="Times New Roman"/>
          <w:b/>
          <w:bCs/>
          <w:color w:val="00000A"/>
          <w:sz w:val="24"/>
          <w:szCs w:val="24"/>
        </w:rPr>
        <w:t xml:space="preserve"> </w:t>
      </w:r>
      <w:r w:rsidR="00B313FA">
        <w:rPr>
          <w:rFonts w:ascii="Times New Roman" w:hAnsi="Times New Roman" w:cs="Times New Roman"/>
          <w:b/>
          <w:bCs/>
          <w:color w:val="00000A"/>
          <w:sz w:val="24"/>
          <w:szCs w:val="24"/>
        </w:rPr>
        <w:t>–</w:t>
      </w:r>
      <w:r w:rsidR="005971E7">
        <w:rPr>
          <w:rFonts w:ascii="Times New Roman" w:hAnsi="Times New Roman" w:cs="Times New Roman"/>
          <w:b/>
          <w:bCs/>
          <w:color w:val="00000A"/>
          <w:sz w:val="24"/>
          <w:szCs w:val="24"/>
        </w:rPr>
        <w:t xml:space="preserve"> </w:t>
      </w:r>
      <w:r w:rsidR="00B313FA" w:rsidRPr="006C15AC">
        <w:rPr>
          <w:rFonts w:ascii="Times New Roman" w:hAnsi="Times New Roman" w:cs="Times New Roman"/>
          <w:color w:val="00000A"/>
        </w:rPr>
        <w:t xml:space="preserve">WRF and </w:t>
      </w:r>
      <w:proofErr w:type="spellStart"/>
      <w:r w:rsidR="006C5429" w:rsidRPr="006C15AC">
        <w:rPr>
          <w:rFonts w:ascii="Times New Roman" w:hAnsi="Times New Roman" w:cs="Times New Roman"/>
          <w:color w:val="00000A"/>
        </w:rPr>
        <w:t>Prostheti</w:t>
      </w:r>
      <w:r w:rsidR="00B313FA" w:rsidRPr="006C15AC">
        <w:rPr>
          <w:rFonts w:ascii="Times New Roman" w:hAnsi="Times New Roman" w:cs="Times New Roman"/>
          <w:color w:val="00000A"/>
        </w:rPr>
        <w:t>K</w:t>
      </w:r>
      <w:r w:rsidR="006C5429" w:rsidRPr="006C15AC">
        <w:rPr>
          <w:rFonts w:ascii="Times New Roman" w:hAnsi="Times New Roman" w:cs="Times New Roman"/>
          <w:color w:val="00000A"/>
        </w:rPr>
        <w:t>a</w:t>
      </w:r>
      <w:proofErr w:type="spellEnd"/>
      <w:r w:rsidR="006C5429" w:rsidRPr="006C15AC">
        <w:rPr>
          <w:rFonts w:ascii="Times New Roman" w:hAnsi="Times New Roman" w:cs="Times New Roman"/>
          <w:color w:val="00000A"/>
        </w:rPr>
        <w:t xml:space="preserve"> </w:t>
      </w:r>
      <w:r w:rsidR="00B313FA" w:rsidRPr="006C15AC">
        <w:rPr>
          <w:rFonts w:ascii="Times New Roman" w:hAnsi="Times New Roman" w:cs="Times New Roman"/>
          <w:color w:val="00000A"/>
        </w:rPr>
        <w:t>a</w:t>
      </w:r>
      <w:r w:rsidR="006F41CE" w:rsidRPr="006C15AC">
        <w:rPr>
          <w:rFonts w:ascii="Times New Roman" w:hAnsi="Times New Roman" w:cs="Times New Roman"/>
          <w:color w:val="00000A"/>
        </w:rPr>
        <w:t xml:space="preserve">lso </w:t>
      </w:r>
      <w:r w:rsidR="006C5429" w:rsidRPr="006C15AC">
        <w:rPr>
          <w:rFonts w:ascii="Times New Roman" w:hAnsi="Times New Roman" w:cs="Times New Roman"/>
          <w:color w:val="00000A"/>
        </w:rPr>
        <w:t xml:space="preserve">joined </w:t>
      </w:r>
      <w:r w:rsidR="00B313FA" w:rsidRPr="006C15AC">
        <w:rPr>
          <w:rFonts w:ascii="Times New Roman" w:hAnsi="Times New Roman" w:cs="Times New Roman"/>
          <w:color w:val="00000A"/>
        </w:rPr>
        <w:t>forces</w:t>
      </w:r>
      <w:r w:rsidR="005971E7" w:rsidRPr="006C15AC">
        <w:rPr>
          <w:rFonts w:ascii="Times New Roman" w:hAnsi="Times New Roman" w:cs="Times New Roman"/>
          <w:color w:val="00000A"/>
        </w:rPr>
        <w:t xml:space="preserve"> </w:t>
      </w:r>
      <w:r w:rsidR="00B313FA" w:rsidRPr="006C15AC">
        <w:rPr>
          <w:rFonts w:ascii="Times New Roman" w:hAnsi="Times New Roman" w:cs="Times New Roman"/>
          <w:color w:val="00000A"/>
        </w:rPr>
        <w:t xml:space="preserve">for a similar effort at the CRIMAL Rehabilitation Center </w:t>
      </w:r>
      <w:r w:rsidR="005971E7" w:rsidRPr="006C15AC">
        <w:rPr>
          <w:rFonts w:ascii="Times New Roman" w:hAnsi="Times New Roman" w:cs="Times New Roman"/>
          <w:color w:val="00000A"/>
        </w:rPr>
        <w:t xml:space="preserve">in </w:t>
      </w:r>
      <w:r w:rsidR="00B313FA" w:rsidRPr="006C15AC">
        <w:rPr>
          <w:rFonts w:ascii="Times New Roman" w:hAnsi="Times New Roman" w:cs="Times New Roman"/>
          <w:color w:val="00000A"/>
        </w:rPr>
        <w:t>Santiago de Querétaro</w:t>
      </w:r>
      <w:r w:rsidR="00B313FA" w:rsidRPr="006C15AC">
        <w:rPr>
          <w:rFonts w:ascii="Times New Roman" w:hAnsi="Times New Roman" w:cs="Times New Roman"/>
          <w:b/>
          <w:bCs/>
          <w:color w:val="00000A"/>
        </w:rPr>
        <w:t xml:space="preserve">, </w:t>
      </w:r>
      <w:r w:rsidR="00B313FA" w:rsidRPr="006C15AC">
        <w:rPr>
          <w:rFonts w:ascii="Times New Roman" w:hAnsi="Times New Roman" w:cs="Times New Roman"/>
          <w:color w:val="00000A"/>
        </w:rPr>
        <w:t>México, the only facility of its kind in the entire state of Querétaro, a state with a population of 2.3 million.</w:t>
      </w:r>
      <w:r w:rsidR="005A6770">
        <w:rPr>
          <w:rFonts w:ascii="Times New Roman" w:hAnsi="Times New Roman" w:cs="Times New Roman"/>
          <w:color w:val="00000A"/>
        </w:rPr>
        <w:t xml:space="preserve"> </w:t>
      </w:r>
      <w:r w:rsidR="00B313FA" w:rsidRPr="006C15AC">
        <w:rPr>
          <w:rFonts w:ascii="Times New Roman" w:hAnsi="Times New Roman" w:cs="Times New Roman"/>
          <w:color w:val="00000A"/>
        </w:rPr>
        <w:t>Rehabilitation experts from the United States assisted the staff at CRIMAL in treating 22 cases selected by CRIMA</w:t>
      </w:r>
      <w:r w:rsidR="00C44A12" w:rsidRPr="006C15AC">
        <w:rPr>
          <w:rFonts w:ascii="Times New Roman" w:hAnsi="Times New Roman" w:cs="Times New Roman"/>
          <w:color w:val="00000A"/>
        </w:rPr>
        <w:t>L</w:t>
      </w:r>
      <w:r w:rsidR="00B313FA" w:rsidRPr="006C15AC">
        <w:rPr>
          <w:rFonts w:ascii="Times New Roman" w:hAnsi="Times New Roman" w:cs="Times New Roman"/>
          <w:color w:val="00000A"/>
        </w:rPr>
        <w:t xml:space="preserve"> as presenting difficult problems.  Eleven of the cases were above the knee</w:t>
      </w:r>
      <w:r w:rsidR="00C339B0" w:rsidRPr="006C15AC">
        <w:rPr>
          <w:rFonts w:ascii="Times New Roman" w:hAnsi="Times New Roman" w:cs="Times New Roman"/>
          <w:color w:val="00000A"/>
        </w:rPr>
        <w:t xml:space="preserve"> amputees and</w:t>
      </w:r>
      <w:r w:rsidR="00C44A12" w:rsidRPr="006C15AC">
        <w:rPr>
          <w:rFonts w:ascii="Times New Roman" w:hAnsi="Times New Roman" w:cs="Times New Roman"/>
          <w:color w:val="00000A"/>
        </w:rPr>
        <w:t xml:space="preserve"> five below the knee</w:t>
      </w:r>
      <w:r w:rsidR="00B313FA" w:rsidRPr="006C15AC">
        <w:rPr>
          <w:rFonts w:ascii="Times New Roman" w:hAnsi="Times New Roman" w:cs="Times New Roman"/>
          <w:color w:val="00000A"/>
        </w:rPr>
        <w:t>. There also were 2 below elbow amput</w:t>
      </w:r>
      <w:r w:rsidR="00216202" w:rsidRPr="006C15AC">
        <w:rPr>
          <w:rFonts w:ascii="Times New Roman" w:hAnsi="Times New Roman" w:cs="Times New Roman"/>
          <w:color w:val="00000A"/>
        </w:rPr>
        <w:t>ees</w:t>
      </w:r>
      <w:r w:rsidR="00B313FA" w:rsidRPr="006C15AC">
        <w:rPr>
          <w:rFonts w:ascii="Times New Roman" w:hAnsi="Times New Roman" w:cs="Times New Roman"/>
          <w:color w:val="00000A"/>
        </w:rPr>
        <w:t>, 1 partial foot amput</w:t>
      </w:r>
      <w:r w:rsidR="00216202" w:rsidRPr="006C15AC">
        <w:rPr>
          <w:rFonts w:ascii="Times New Roman" w:hAnsi="Times New Roman" w:cs="Times New Roman"/>
          <w:color w:val="00000A"/>
        </w:rPr>
        <w:t>ee</w:t>
      </w:r>
      <w:r w:rsidR="00B313FA" w:rsidRPr="006C15AC">
        <w:rPr>
          <w:rFonts w:ascii="Times New Roman" w:hAnsi="Times New Roman" w:cs="Times New Roman"/>
          <w:color w:val="00000A"/>
        </w:rPr>
        <w:t>, 1 hemipelvectomy patient (</w:t>
      </w:r>
      <w:r w:rsidR="00C44A12" w:rsidRPr="006C15AC">
        <w:rPr>
          <w:rFonts w:ascii="Times New Roman" w:hAnsi="Times New Roman" w:cs="Times New Roman"/>
          <w:color w:val="00000A"/>
        </w:rPr>
        <w:t>patient suffered</w:t>
      </w:r>
      <w:r w:rsidR="00B313FA" w:rsidRPr="006C15AC">
        <w:rPr>
          <w:rFonts w:ascii="Times New Roman" w:hAnsi="Times New Roman" w:cs="Times New Roman"/>
          <w:color w:val="00000A"/>
        </w:rPr>
        <w:t xml:space="preserve"> amputation to remove tumor leaving him, in effect, with an above the knee amputation), and 1 congenital PFFD (birth defect causing malformation resulting in one leg being longer than other).   </w:t>
      </w:r>
    </w:p>
    <w:p w14:paraId="1C814603" w14:textId="6B0C538E" w:rsidR="00C44A12" w:rsidRDefault="00C44A12" w:rsidP="00C44A12">
      <w:pPr>
        <w:jc w:val="both"/>
        <w:rPr>
          <w:rFonts w:ascii="Times New Roman" w:hAnsi="Times New Roman" w:cs="Times New Roman"/>
          <w:color w:val="00000A"/>
        </w:rPr>
      </w:pPr>
      <w:r w:rsidRPr="006C15AC">
        <w:rPr>
          <w:rFonts w:ascii="Times New Roman" w:hAnsi="Times New Roman" w:cs="Times New Roman"/>
          <w:color w:val="00000A"/>
        </w:rPr>
        <w:t xml:space="preserve">In addition to providing comfortable prostheses for these patients, physical therapists at the center were trained in the use of these devices.  </w:t>
      </w:r>
    </w:p>
    <w:p w14:paraId="5DE07243" w14:textId="486C0932" w:rsidR="006C15AC" w:rsidRPr="006C15AC" w:rsidRDefault="0086751D" w:rsidP="00C44A12">
      <w:pPr>
        <w:jc w:val="both"/>
        <w:rPr>
          <w:rFonts w:ascii="Times New Roman" w:hAnsi="Times New Roman" w:cs="Times New Roman"/>
          <w:color w:val="00000A"/>
        </w:rPr>
      </w:pPr>
      <w:r w:rsidRPr="006C15AC">
        <w:rPr>
          <w:noProof/>
        </w:rPr>
        <mc:AlternateContent>
          <mc:Choice Requires="wps">
            <w:drawing>
              <wp:anchor distT="0" distB="0" distL="114300" distR="114300" simplePos="0" relativeHeight="251663360" behindDoc="0" locked="0" layoutInCell="1" allowOverlap="1" wp14:anchorId="5A619E66" wp14:editId="3BB51E0F">
                <wp:simplePos x="0" y="0"/>
                <wp:positionH relativeFrom="margin">
                  <wp:posOffset>-464820</wp:posOffset>
                </wp:positionH>
                <wp:positionV relativeFrom="paragraph">
                  <wp:posOffset>10795</wp:posOffset>
                </wp:positionV>
                <wp:extent cx="3295650" cy="44196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3295650" cy="4419600"/>
                        </a:xfrm>
                        <a:prstGeom prst="rect">
                          <a:avLst/>
                        </a:prstGeom>
                        <a:noFill/>
                        <a:ln w="6350">
                          <a:solidFill>
                            <a:prstClr val="black"/>
                          </a:solidFill>
                        </a:ln>
                      </wps:spPr>
                      <wps:txbx>
                        <w:txbxContent>
                          <w:p w14:paraId="7490B909" w14:textId="6F177B36" w:rsidR="0052653A" w:rsidRPr="0086751D" w:rsidRDefault="00115C08" w:rsidP="0052653A">
                            <w:pPr>
                              <w:spacing w:after="0"/>
                              <w:jc w:val="center"/>
                              <w:rPr>
                                <w:rFonts w:ascii="Times New Roman" w:hAnsi="Times New Roman" w:cs="Times New Roman"/>
                                <w:bCs/>
                              </w:rPr>
                            </w:pPr>
                            <w:r w:rsidRPr="0086751D">
                              <w:rPr>
                                <w:rFonts w:ascii="Times New Roman" w:hAnsi="Times New Roman" w:cs="Times New Roman"/>
                                <w:b/>
                                <w:i/>
                              </w:rPr>
                              <w:t>To believe in rehabilitation is to believe in humanity</w:t>
                            </w:r>
                            <w:r w:rsidRPr="0086751D">
                              <w:rPr>
                                <w:rFonts w:ascii="Times New Roman" w:hAnsi="Times New Roman" w:cs="Times New Roman"/>
                                <w:bCs/>
                              </w:rPr>
                              <w:t xml:space="preserve">. </w:t>
                            </w:r>
                          </w:p>
                          <w:p w14:paraId="662D35D2" w14:textId="637758A6" w:rsidR="003A2278" w:rsidRPr="0086751D" w:rsidRDefault="00115C08" w:rsidP="0052653A">
                            <w:pPr>
                              <w:spacing w:after="0"/>
                              <w:jc w:val="center"/>
                              <w:rPr>
                                <w:rFonts w:ascii="Times New Roman" w:hAnsi="Times New Roman" w:cs="Times New Roman"/>
                                <w:b/>
                              </w:rPr>
                            </w:pPr>
                            <w:r w:rsidRPr="0086751D">
                              <w:rPr>
                                <w:rFonts w:ascii="Times New Roman" w:hAnsi="Times New Roman" w:cs="Times New Roman"/>
                                <w:b/>
                              </w:rPr>
                              <w:t>Howard A. Rusk, MD</w:t>
                            </w:r>
                            <w:r w:rsidR="003A2278" w:rsidRPr="0086751D">
                              <w:rPr>
                                <w:rFonts w:ascii="Times New Roman" w:hAnsi="Times New Roman" w:cs="Times New Roman"/>
                                <w:b/>
                              </w:rPr>
                              <w:t>,</w:t>
                            </w:r>
                          </w:p>
                          <w:p w14:paraId="19CD3EB5" w14:textId="5F4E7921" w:rsidR="00115C08" w:rsidRPr="0086751D" w:rsidRDefault="003A2278" w:rsidP="0052653A">
                            <w:pPr>
                              <w:spacing w:after="0"/>
                              <w:jc w:val="center"/>
                              <w:rPr>
                                <w:rFonts w:ascii="Times New Roman" w:hAnsi="Times New Roman" w:cs="Times New Roman"/>
                                <w:b/>
                              </w:rPr>
                            </w:pPr>
                            <w:r w:rsidRPr="0086751D">
                              <w:rPr>
                                <w:rFonts w:ascii="Times New Roman" w:hAnsi="Times New Roman" w:cs="Times New Roman"/>
                                <w:b/>
                              </w:rPr>
                              <w:t xml:space="preserve">Founder, </w:t>
                            </w:r>
                            <w:r w:rsidR="00115C08" w:rsidRPr="0086751D">
                              <w:rPr>
                                <w:rFonts w:ascii="Times New Roman" w:hAnsi="Times New Roman" w:cs="Times New Roman"/>
                                <w:b/>
                              </w:rPr>
                              <w:t>World Rehabilitation Fund</w:t>
                            </w:r>
                          </w:p>
                          <w:p w14:paraId="4CCFF081" w14:textId="566202CC" w:rsidR="003A2278" w:rsidRPr="0086751D" w:rsidRDefault="003A2278" w:rsidP="0052653A">
                            <w:pPr>
                              <w:spacing w:after="0"/>
                              <w:jc w:val="center"/>
                              <w:rPr>
                                <w:rFonts w:ascii="Times New Roman" w:hAnsi="Times New Roman" w:cs="Times New Roman"/>
                                <w:bCs/>
                              </w:rPr>
                            </w:pPr>
                          </w:p>
                          <w:p w14:paraId="0A2FEFE1" w14:textId="17DFB60E" w:rsidR="0052653A" w:rsidRPr="0086751D" w:rsidRDefault="00115C08" w:rsidP="0052653A">
                            <w:pPr>
                              <w:spacing w:after="0"/>
                              <w:jc w:val="center"/>
                              <w:rPr>
                                <w:rFonts w:ascii="Times New Roman" w:hAnsi="Times New Roman" w:cs="Times New Roman"/>
                                <w:bCs/>
                              </w:rPr>
                            </w:pPr>
                            <w:r w:rsidRPr="0086751D">
                              <w:rPr>
                                <w:rFonts w:ascii="Times New Roman" w:hAnsi="Times New Roman" w:cs="Times New Roman"/>
                                <w:bCs/>
                              </w:rPr>
                              <w:t xml:space="preserve">On behalf of the Board of Directors and the staff of the World Rehabilitation Fund, thank you for supporting the work of the World Rehabilitation Fund. </w:t>
                            </w:r>
                          </w:p>
                          <w:p w14:paraId="71EB53C2" w14:textId="16EC817A" w:rsidR="00115C08" w:rsidRPr="0086751D" w:rsidRDefault="00115C08" w:rsidP="0052653A">
                            <w:pPr>
                              <w:spacing w:after="0"/>
                              <w:jc w:val="center"/>
                              <w:rPr>
                                <w:rFonts w:ascii="Times New Roman" w:hAnsi="Times New Roman" w:cs="Times New Roman"/>
                                <w:bCs/>
                              </w:rPr>
                            </w:pPr>
                            <w:r w:rsidRPr="0086751D">
                              <w:rPr>
                                <w:rFonts w:ascii="Times New Roman" w:hAnsi="Times New Roman" w:cs="Times New Roman"/>
                                <w:bCs/>
                              </w:rPr>
                              <w:t xml:space="preserve"> </w:t>
                            </w:r>
                          </w:p>
                          <w:p w14:paraId="506EF941" w14:textId="6C1233F2" w:rsidR="00115C08" w:rsidRPr="0086751D" w:rsidRDefault="00115C08" w:rsidP="0052653A">
                            <w:pPr>
                              <w:spacing w:after="0"/>
                              <w:jc w:val="center"/>
                              <w:rPr>
                                <w:rFonts w:ascii="Times New Roman" w:hAnsi="Times New Roman" w:cs="Times New Roman"/>
                                <w:bCs/>
                              </w:rPr>
                            </w:pPr>
                            <w:r w:rsidRPr="0086751D">
                              <w:rPr>
                                <w:rFonts w:ascii="Times New Roman" w:hAnsi="Times New Roman" w:cs="Times New Roman"/>
                                <w:bCs/>
                              </w:rPr>
                              <w:t>Your collaboration allows us to reach vulnerable communities around th</w:t>
                            </w:r>
                            <w:r w:rsidR="003A2278" w:rsidRPr="0086751D">
                              <w:rPr>
                                <w:rFonts w:ascii="Times New Roman" w:hAnsi="Times New Roman" w:cs="Times New Roman"/>
                                <w:bCs/>
                              </w:rPr>
                              <w:t>e</w:t>
                            </w:r>
                            <w:r w:rsidRPr="0086751D">
                              <w:rPr>
                                <w:rFonts w:ascii="Times New Roman" w:hAnsi="Times New Roman" w:cs="Times New Roman"/>
                                <w:bCs/>
                              </w:rPr>
                              <w:t xml:space="preserve"> world and help transform disability into possibility.</w:t>
                            </w:r>
                          </w:p>
                          <w:p w14:paraId="115FC760" w14:textId="77777777" w:rsidR="0052653A" w:rsidRPr="0086751D" w:rsidRDefault="0052653A" w:rsidP="0052653A">
                            <w:pPr>
                              <w:spacing w:after="0"/>
                              <w:jc w:val="center"/>
                              <w:rPr>
                                <w:rFonts w:ascii="Times New Roman" w:hAnsi="Times New Roman" w:cs="Times New Roman"/>
                                <w:bCs/>
                              </w:rPr>
                            </w:pPr>
                          </w:p>
                          <w:p w14:paraId="29AAC4B1" w14:textId="54E473F1" w:rsidR="00115C08" w:rsidRPr="0086751D" w:rsidRDefault="00115C08" w:rsidP="0052653A">
                            <w:pPr>
                              <w:spacing w:after="0"/>
                              <w:jc w:val="center"/>
                              <w:rPr>
                                <w:rFonts w:ascii="Times New Roman" w:hAnsi="Times New Roman" w:cs="Times New Roman"/>
                                <w:b/>
                              </w:rPr>
                            </w:pPr>
                            <w:r w:rsidRPr="0086751D">
                              <w:rPr>
                                <w:rFonts w:ascii="Times New Roman" w:hAnsi="Times New Roman" w:cs="Times New Roman"/>
                                <w:b/>
                              </w:rPr>
                              <w:t>Thank you for your support.</w:t>
                            </w:r>
                          </w:p>
                          <w:p w14:paraId="0251FA42" w14:textId="77777777" w:rsidR="0090612D" w:rsidRPr="0086751D" w:rsidRDefault="0090612D" w:rsidP="0052653A">
                            <w:pPr>
                              <w:spacing w:after="0"/>
                              <w:jc w:val="center"/>
                              <w:rPr>
                                <w:rFonts w:ascii="Times New Roman" w:hAnsi="Times New Roman" w:cs="Times New Roman"/>
                                <w:bCs/>
                              </w:rPr>
                            </w:pPr>
                          </w:p>
                          <w:p w14:paraId="18F74389" w14:textId="0C387885" w:rsidR="00115C08" w:rsidRPr="0086751D" w:rsidRDefault="00115C08" w:rsidP="00A71BDE">
                            <w:pPr>
                              <w:spacing w:after="0"/>
                              <w:jc w:val="center"/>
                              <w:rPr>
                                <w:rFonts w:ascii="Times New Roman" w:hAnsi="Times New Roman" w:cs="Times New Roman"/>
                                <w:bCs/>
                              </w:rPr>
                            </w:pPr>
                            <w:r w:rsidRPr="0086751D">
                              <w:rPr>
                                <w:rFonts w:ascii="Times New Roman" w:hAnsi="Times New Roman" w:cs="Times New Roman"/>
                                <w:bCs/>
                              </w:rPr>
                              <w:t xml:space="preserve">To find out more about WRF and how you can help, please visit: </w:t>
                            </w:r>
                            <w:hyperlink r:id="rId16" w:history="1">
                              <w:r w:rsidRPr="0086751D">
                                <w:rPr>
                                  <w:rStyle w:val="Hyperlink"/>
                                  <w:rFonts w:ascii="Times New Roman" w:hAnsi="Times New Roman" w:cs="Times New Roman"/>
                                  <w:bCs/>
                                </w:rPr>
                                <w:t>www.worldrehabfund.org</w:t>
                              </w:r>
                            </w:hyperlink>
                            <w:r w:rsidRPr="0086751D">
                              <w:rPr>
                                <w:rFonts w:ascii="Times New Roman" w:hAnsi="Times New Roman" w:cs="Times New Roman"/>
                                <w:bCs/>
                              </w:rPr>
                              <w:t xml:space="preserve"> or call 212.532.6000</w:t>
                            </w:r>
                          </w:p>
                          <w:p w14:paraId="6D744507" w14:textId="77777777" w:rsidR="00A71BDE" w:rsidRPr="00E52BD1" w:rsidRDefault="00A71BDE" w:rsidP="00A71BDE">
                            <w:pPr>
                              <w:spacing w:after="0"/>
                              <w:jc w:val="center"/>
                              <w:rPr>
                                <w:rFonts w:ascii="Times New Roman" w:hAnsi="Times New Roman" w:cs="Times New Roman"/>
                                <w:b/>
                                <w:sz w:val="20"/>
                                <w:szCs w:val="20"/>
                              </w:rPr>
                            </w:pPr>
                          </w:p>
                          <w:p w14:paraId="328C8A1B" w14:textId="6E3BC5E4" w:rsidR="00115C08" w:rsidRPr="00E52BD1" w:rsidRDefault="00301BC2" w:rsidP="00977F97">
                            <w:pPr>
                              <w:jc w:val="center"/>
                              <w:rPr>
                                <w:rFonts w:ascii="Arial" w:hAnsi="Arial" w:cs="Arial"/>
                                <w:b/>
                                <w:sz w:val="20"/>
                                <w:szCs w:val="20"/>
                              </w:rPr>
                            </w:pPr>
                            <w:r w:rsidRPr="00E52BD1">
                              <w:rPr>
                                <w:rFonts w:ascii="Rockwell" w:hAnsi="Rockwell"/>
                                <w:b/>
                                <w:noProof/>
                                <w:sz w:val="20"/>
                                <w:szCs w:val="20"/>
                              </w:rPr>
                              <w:drawing>
                                <wp:inline distT="0" distB="0" distL="0" distR="0" wp14:anchorId="2FDF31CF" wp14:editId="7D0C39C0">
                                  <wp:extent cx="675640" cy="789044"/>
                                  <wp:effectExtent l="0" t="0" r="0" b="0"/>
                                  <wp:docPr id="29" name="Picture 24" descr="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jpg"/>
                                          <pic:cNvPicPr/>
                                        </pic:nvPicPr>
                                        <pic:blipFill>
                                          <a:blip r:embed="rId17" cstate="print"/>
                                          <a:stretch>
                                            <a:fillRect/>
                                          </a:stretch>
                                        </pic:blipFill>
                                        <pic:spPr>
                                          <a:xfrm>
                                            <a:off x="0" y="0"/>
                                            <a:ext cx="678088" cy="791902"/>
                                          </a:xfrm>
                                          <a:prstGeom prst="rect">
                                            <a:avLst/>
                                          </a:prstGeom>
                                        </pic:spPr>
                                      </pic:pic>
                                    </a:graphicData>
                                  </a:graphic>
                                </wp:inline>
                              </w:drawing>
                            </w:r>
                            <w:r w:rsidRPr="00E52BD1">
                              <w:rPr>
                                <w:rFonts w:ascii="Rockwell" w:hAnsi="Rockwell"/>
                                <w:b/>
                                <w:noProof/>
                                <w:sz w:val="20"/>
                                <w:szCs w:val="20"/>
                              </w:rPr>
                              <w:drawing>
                                <wp:inline distT="0" distB="0" distL="0" distR="0" wp14:anchorId="19CB75C7" wp14:editId="236F763A">
                                  <wp:extent cx="790575" cy="685800"/>
                                  <wp:effectExtent l="0" t="0" r="9525" b="0"/>
                                  <wp:docPr id="30" name="Picture 3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3" name="Picture 6" descr="Logo&#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0575" cy="685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9E66" id="Text Box 3" o:spid="_x0000_s1027" type="#_x0000_t202" style="position:absolute;left:0;text-align:left;margin-left:-36.6pt;margin-top:.85pt;width:259.5pt;height:3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" filled="f" strokeweight=".5pt">
                <v:textbox>
                  <w:txbxContent>
                    <w:p w14:paraId="7490B909" w14:textId="6F177B36" w:rsidR="0052653A" w:rsidRPr="0086751D" w:rsidRDefault="00115C08" w:rsidP="0052653A">
                      <w:pPr>
                        <w:spacing w:after="0"/>
                        <w:jc w:val="center"/>
                        <w:rPr>
                          <w:rFonts w:ascii="Times New Roman" w:hAnsi="Times New Roman" w:cs="Times New Roman"/>
                          <w:bCs/>
                        </w:rPr>
                      </w:pPr>
                      <w:r w:rsidRPr="0086751D">
                        <w:rPr>
                          <w:rFonts w:ascii="Times New Roman" w:hAnsi="Times New Roman" w:cs="Times New Roman"/>
                          <w:b/>
                          <w:i/>
                        </w:rPr>
                        <w:t>To believe in rehabilitation is to believe in humanity</w:t>
                      </w:r>
                      <w:r w:rsidRPr="0086751D">
                        <w:rPr>
                          <w:rFonts w:ascii="Times New Roman" w:hAnsi="Times New Roman" w:cs="Times New Roman"/>
                          <w:bCs/>
                        </w:rPr>
                        <w:t xml:space="preserve">. </w:t>
                      </w:r>
                    </w:p>
                    <w:p w14:paraId="662D35D2" w14:textId="637758A6" w:rsidR="003A2278" w:rsidRPr="0086751D" w:rsidRDefault="00115C08" w:rsidP="0052653A">
                      <w:pPr>
                        <w:spacing w:after="0"/>
                        <w:jc w:val="center"/>
                        <w:rPr>
                          <w:rFonts w:ascii="Times New Roman" w:hAnsi="Times New Roman" w:cs="Times New Roman"/>
                          <w:b/>
                        </w:rPr>
                      </w:pPr>
                      <w:r w:rsidRPr="0086751D">
                        <w:rPr>
                          <w:rFonts w:ascii="Times New Roman" w:hAnsi="Times New Roman" w:cs="Times New Roman"/>
                          <w:b/>
                        </w:rPr>
                        <w:t>Howard A. Rusk, MD</w:t>
                      </w:r>
                      <w:r w:rsidR="003A2278" w:rsidRPr="0086751D">
                        <w:rPr>
                          <w:rFonts w:ascii="Times New Roman" w:hAnsi="Times New Roman" w:cs="Times New Roman"/>
                          <w:b/>
                        </w:rPr>
                        <w:t>,</w:t>
                      </w:r>
                    </w:p>
                    <w:p w14:paraId="19CD3EB5" w14:textId="5F4E7921" w:rsidR="00115C08" w:rsidRPr="0086751D" w:rsidRDefault="003A2278" w:rsidP="0052653A">
                      <w:pPr>
                        <w:spacing w:after="0"/>
                        <w:jc w:val="center"/>
                        <w:rPr>
                          <w:rFonts w:ascii="Times New Roman" w:hAnsi="Times New Roman" w:cs="Times New Roman"/>
                          <w:b/>
                        </w:rPr>
                      </w:pPr>
                      <w:r w:rsidRPr="0086751D">
                        <w:rPr>
                          <w:rFonts w:ascii="Times New Roman" w:hAnsi="Times New Roman" w:cs="Times New Roman"/>
                          <w:b/>
                        </w:rPr>
                        <w:t xml:space="preserve">Founder, </w:t>
                      </w:r>
                      <w:r w:rsidR="00115C08" w:rsidRPr="0086751D">
                        <w:rPr>
                          <w:rFonts w:ascii="Times New Roman" w:hAnsi="Times New Roman" w:cs="Times New Roman"/>
                          <w:b/>
                        </w:rPr>
                        <w:t>World Rehabilitation Fund</w:t>
                      </w:r>
                    </w:p>
                    <w:p w14:paraId="4CCFF081" w14:textId="566202CC" w:rsidR="003A2278" w:rsidRPr="0086751D" w:rsidRDefault="003A2278" w:rsidP="0052653A">
                      <w:pPr>
                        <w:spacing w:after="0"/>
                        <w:jc w:val="center"/>
                        <w:rPr>
                          <w:rFonts w:ascii="Times New Roman" w:hAnsi="Times New Roman" w:cs="Times New Roman"/>
                          <w:bCs/>
                        </w:rPr>
                      </w:pPr>
                    </w:p>
                    <w:p w14:paraId="0A2FEFE1" w14:textId="17DFB60E" w:rsidR="0052653A" w:rsidRPr="0086751D" w:rsidRDefault="00115C08" w:rsidP="0052653A">
                      <w:pPr>
                        <w:spacing w:after="0"/>
                        <w:jc w:val="center"/>
                        <w:rPr>
                          <w:rFonts w:ascii="Times New Roman" w:hAnsi="Times New Roman" w:cs="Times New Roman"/>
                          <w:bCs/>
                        </w:rPr>
                      </w:pPr>
                      <w:r w:rsidRPr="0086751D">
                        <w:rPr>
                          <w:rFonts w:ascii="Times New Roman" w:hAnsi="Times New Roman" w:cs="Times New Roman"/>
                          <w:bCs/>
                        </w:rPr>
                        <w:t xml:space="preserve">On behalf of the Board of Directors and the staff of the World Rehabilitation Fund, thank you for supporting the work of the World Rehabilitation Fund. </w:t>
                      </w:r>
                    </w:p>
                    <w:p w14:paraId="71EB53C2" w14:textId="16EC817A" w:rsidR="00115C08" w:rsidRPr="0086751D" w:rsidRDefault="00115C08" w:rsidP="0052653A">
                      <w:pPr>
                        <w:spacing w:after="0"/>
                        <w:jc w:val="center"/>
                        <w:rPr>
                          <w:rFonts w:ascii="Times New Roman" w:hAnsi="Times New Roman" w:cs="Times New Roman"/>
                          <w:bCs/>
                        </w:rPr>
                      </w:pPr>
                      <w:r w:rsidRPr="0086751D">
                        <w:rPr>
                          <w:rFonts w:ascii="Times New Roman" w:hAnsi="Times New Roman" w:cs="Times New Roman"/>
                          <w:bCs/>
                        </w:rPr>
                        <w:t xml:space="preserve"> </w:t>
                      </w:r>
                    </w:p>
                    <w:p w14:paraId="506EF941" w14:textId="6C1233F2" w:rsidR="00115C08" w:rsidRPr="0086751D" w:rsidRDefault="00115C08" w:rsidP="0052653A">
                      <w:pPr>
                        <w:spacing w:after="0"/>
                        <w:jc w:val="center"/>
                        <w:rPr>
                          <w:rFonts w:ascii="Times New Roman" w:hAnsi="Times New Roman" w:cs="Times New Roman"/>
                          <w:bCs/>
                        </w:rPr>
                      </w:pPr>
                      <w:r w:rsidRPr="0086751D">
                        <w:rPr>
                          <w:rFonts w:ascii="Times New Roman" w:hAnsi="Times New Roman" w:cs="Times New Roman"/>
                          <w:bCs/>
                        </w:rPr>
                        <w:t>Your collaboration allows us to reach vulnerable communities around th</w:t>
                      </w:r>
                      <w:r w:rsidR="003A2278" w:rsidRPr="0086751D">
                        <w:rPr>
                          <w:rFonts w:ascii="Times New Roman" w:hAnsi="Times New Roman" w:cs="Times New Roman"/>
                          <w:bCs/>
                        </w:rPr>
                        <w:t>e</w:t>
                      </w:r>
                      <w:r w:rsidRPr="0086751D">
                        <w:rPr>
                          <w:rFonts w:ascii="Times New Roman" w:hAnsi="Times New Roman" w:cs="Times New Roman"/>
                          <w:bCs/>
                        </w:rPr>
                        <w:t xml:space="preserve"> world and help transform disability into possibility.</w:t>
                      </w:r>
                    </w:p>
                    <w:p w14:paraId="115FC760" w14:textId="77777777" w:rsidR="0052653A" w:rsidRPr="0086751D" w:rsidRDefault="0052653A" w:rsidP="0052653A">
                      <w:pPr>
                        <w:spacing w:after="0"/>
                        <w:jc w:val="center"/>
                        <w:rPr>
                          <w:rFonts w:ascii="Times New Roman" w:hAnsi="Times New Roman" w:cs="Times New Roman"/>
                          <w:bCs/>
                        </w:rPr>
                      </w:pPr>
                    </w:p>
                    <w:p w14:paraId="29AAC4B1" w14:textId="54E473F1" w:rsidR="00115C08" w:rsidRPr="0086751D" w:rsidRDefault="00115C08" w:rsidP="0052653A">
                      <w:pPr>
                        <w:spacing w:after="0"/>
                        <w:jc w:val="center"/>
                        <w:rPr>
                          <w:rFonts w:ascii="Times New Roman" w:hAnsi="Times New Roman" w:cs="Times New Roman"/>
                          <w:b/>
                        </w:rPr>
                      </w:pPr>
                      <w:r w:rsidRPr="0086751D">
                        <w:rPr>
                          <w:rFonts w:ascii="Times New Roman" w:hAnsi="Times New Roman" w:cs="Times New Roman"/>
                          <w:b/>
                        </w:rPr>
                        <w:t>Thank you for your support.</w:t>
                      </w:r>
                    </w:p>
                    <w:p w14:paraId="0251FA42" w14:textId="77777777" w:rsidR="0090612D" w:rsidRPr="0086751D" w:rsidRDefault="0090612D" w:rsidP="0052653A">
                      <w:pPr>
                        <w:spacing w:after="0"/>
                        <w:jc w:val="center"/>
                        <w:rPr>
                          <w:rFonts w:ascii="Times New Roman" w:hAnsi="Times New Roman" w:cs="Times New Roman"/>
                          <w:bCs/>
                        </w:rPr>
                      </w:pPr>
                    </w:p>
                    <w:p w14:paraId="18F74389" w14:textId="0C387885" w:rsidR="00115C08" w:rsidRPr="0086751D" w:rsidRDefault="00115C08" w:rsidP="00A71BDE">
                      <w:pPr>
                        <w:spacing w:after="0"/>
                        <w:jc w:val="center"/>
                        <w:rPr>
                          <w:rFonts w:ascii="Times New Roman" w:hAnsi="Times New Roman" w:cs="Times New Roman"/>
                          <w:bCs/>
                        </w:rPr>
                      </w:pPr>
                      <w:r w:rsidRPr="0086751D">
                        <w:rPr>
                          <w:rFonts w:ascii="Times New Roman" w:hAnsi="Times New Roman" w:cs="Times New Roman"/>
                          <w:bCs/>
                        </w:rPr>
                        <w:t xml:space="preserve">To find out more about WRF and how you can help, please visit: </w:t>
                      </w:r>
                      <w:hyperlink r:id="rId19" w:history="1">
                        <w:r w:rsidRPr="0086751D">
                          <w:rPr>
                            <w:rStyle w:val="Hyperlink"/>
                            <w:rFonts w:ascii="Times New Roman" w:hAnsi="Times New Roman" w:cs="Times New Roman"/>
                            <w:bCs/>
                          </w:rPr>
                          <w:t>www.worldrehabfund.org</w:t>
                        </w:r>
                      </w:hyperlink>
                      <w:r w:rsidRPr="0086751D">
                        <w:rPr>
                          <w:rFonts w:ascii="Times New Roman" w:hAnsi="Times New Roman" w:cs="Times New Roman"/>
                          <w:bCs/>
                        </w:rPr>
                        <w:t xml:space="preserve"> or call 212.532.6000</w:t>
                      </w:r>
                    </w:p>
                    <w:p w14:paraId="6D744507" w14:textId="77777777" w:rsidR="00A71BDE" w:rsidRPr="00E52BD1" w:rsidRDefault="00A71BDE" w:rsidP="00A71BDE">
                      <w:pPr>
                        <w:spacing w:after="0"/>
                        <w:jc w:val="center"/>
                        <w:rPr>
                          <w:rFonts w:ascii="Times New Roman" w:hAnsi="Times New Roman" w:cs="Times New Roman"/>
                          <w:b/>
                          <w:sz w:val="20"/>
                          <w:szCs w:val="20"/>
                        </w:rPr>
                      </w:pPr>
                    </w:p>
                    <w:p w14:paraId="328C8A1B" w14:textId="6E3BC5E4" w:rsidR="00115C08" w:rsidRPr="00E52BD1" w:rsidRDefault="00301BC2" w:rsidP="00977F97">
                      <w:pPr>
                        <w:jc w:val="center"/>
                        <w:rPr>
                          <w:rFonts w:ascii="Arial" w:hAnsi="Arial" w:cs="Arial"/>
                          <w:b/>
                          <w:sz w:val="20"/>
                          <w:szCs w:val="20"/>
                        </w:rPr>
                      </w:pPr>
                      <w:r w:rsidRPr="00E52BD1">
                        <w:rPr>
                          <w:rFonts w:ascii="Rockwell" w:hAnsi="Rockwell"/>
                          <w:b/>
                          <w:noProof/>
                          <w:sz w:val="20"/>
                          <w:szCs w:val="20"/>
                        </w:rPr>
                        <w:drawing>
                          <wp:inline distT="0" distB="0" distL="0" distR="0" wp14:anchorId="2FDF31CF" wp14:editId="7D0C39C0">
                            <wp:extent cx="675640" cy="789044"/>
                            <wp:effectExtent l="0" t="0" r="0" b="0"/>
                            <wp:docPr id="29" name="Picture 24" descr="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jpg"/>
                                    <pic:cNvPicPr/>
                                  </pic:nvPicPr>
                                  <pic:blipFill>
                                    <a:blip r:embed="rId20" cstate="print"/>
                                    <a:stretch>
                                      <a:fillRect/>
                                    </a:stretch>
                                  </pic:blipFill>
                                  <pic:spPr>
                                    <a:xfrm>
                                      <a:off x="0" y="0"/>
                                      <a:ext cx="678088" cy="791902"/>
                                    </a:xfrm>
                                    <a:prstGeom prst="rect">
                                      <a:avLst/>
                                    </a:prstGeom>
                                  </pic:spPr>
                                </pic:pic>
                              </a:graphicData>
                            </a:graphic>
                          </wp:inline>
                        </w:drawing>
                      </w:r>
                      <w:r w:rsidRPr="00E52BD1">
                        <w:rPr>
                          <w:rFonts w:ascii="Rockwell" w:hAnsi="Rockwell"/>
                          <w:b/>
                          <w:noProof/>
                          <w:sz w:val="20"/>
                          <w:szCs w:val="20"/>
                        </w:rPr>
                        <w:drawing>
                          <wp:inline distT="0" distB="0" distL="0" distR="0" wp14:anchorId="19CB75C7" wp14:editId="236F763A">
                            <wp:extent cx="790575" cy="685800"/>
                            <wp:effectExtent l="0" t="0" r="9525" b="0"/>
                            <wp:docPr id="30" name="Picture 3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3" name="Picture 6" descr="Logo&#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0575" cy="685800"/>
                                    </a:xfrm>
                                    <a:prstGeom prst="rect">
                                      <a:avLst/>
                                    </a:prstGeom>
                                  </pic:spPr>
                                </pic:pic>
                              </a:graphicData>
                            </a:graphic>
                          </wp:inline>
                        </w:drawing>
                      </w:r>
                    </w:p>
                  </w:txbxContent>
                </v:textbox>
                <w10:wrap type="square" anchorx="margin"/>
              </v:shape>
            </w:pict>
          </mc:Fallback>
        </mc:AlternateContent>
      </w:r>
      <w:r>
        <w:rPr>
          <w:rFonts w:ascii="Rockwell" w:hAnsi="Rockwell"/>
          <w:b/>
          <w:noProof/>
          <w:sz w:val="40"/>
        </w:rPr>
        <mc:AlternateContent>
          <mc:Choice Requires="wps">
            <w:drawing>
              <wp:anchor distT="0" distB="0" distL="114300" distR="114300" simplePos="0" relativeHeight="251664384" behindDoc="0" locked="0" layoutInCell="1" allowOverlap="1" wp14:anchorId="2071E2E9" wp14:editId="798C8D9B">
                <wp:simplePos x="0" y="0"/>
                <wp:positionH relativeFrom="margin">
                  <wp:posOffset>3107055</wp:posOffset>
                </wp:positionH>
                <wp:positionV relativeFrom="paragraph">
                  <wp:posOffset>96520</wp:posOffset>
                </wp:positionV>
                <wp:extent cx="3181350" cy="4267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181350" cy="4267200"/>
                        </a:xfrm>
                        <a:prstGeom prst="rect">
                          <a:avLst/>
                        </a:prstGeom>
                        <a:solidFill>
                          <a:schemeClr val="lt1"/>
                        </a:solidFill>
                        <a:ln w="6350">
                          <a:solidFill>
                            <a:prstClr val="black"/>
                          </a:solidFill>
                        </a:ln>
                      </wps:spPr>
                      <wps:txbx>
                        <w:txbxContent>
                          <w:p w14:paraId="25085051" w14:textId="0DDB29AC" w:rsidR="0053788E" w:rsidRPr="0086751D" w:rsidRDefault="0053788E" w:rsidP="0053788E">
                            <w:pPr>
                              <w:spacing w:after="0"/>
                              <w:jc w:val="center"/>
                              <w:rPr>
                                <w:rFonts w:ascii="Times New Roman" w:hAnsi="Times New Roman" w:cs="Times New Roman"/>
                                <w:b/>
                                <w:bCs/>
                                <w:highlight w:val="yellow"/>
                              </w:rPr>
                            </w:pPr>
                            <w:r w:rsidRPr="0086751D">
                              <w:rPr>
                                <w:rFonts w:ascii="Times New Roman" w:hAnsi="Times New Roman" w:cs="Times New Roman"/>
                                <w:b/>
                                <w:bCs/>
                              </w:rPr>
                              <w:t>HOW WE SPEND YOUR MONEY</w:t>
                            </w:r>
                            <w:r w:rsidRPr="0086751D">
                              <w:rPr>
                                <w:rFonts w:ascii="Times New Roman" w:hAnsi="Times New Roman" w:cs="Times New Roman"/>
                                <w:b/>
                                <w:bCs/>
                                <w:highlight w:val="yellow"/>
                              </w:rPr>
                              <w:t xml:space="preserve"> </w:t>
                            </w:r>
                          </w:p>
                          <w:p w14:paraId="41F27765" w14:textId="77777777" w:rsidR="00001ACD" w:rsidRPr="00E52BD1" w:rsidRDefault="00001ACD" w:rsidP="0053788E">
                            <w:pPr>
                              <w:spacing w:after="0"/>
                              <w:jc w:val="center"/>
                              <w:rPr>
                                <w:rFonts w:ascii="Times New Roman" w:hAnsi="Times New Roman" w:cs="Times New Roman"/>
                                <w:b/>
                                <w:bCs/>
                                <w:sz w:val="20"/>
                                <w:szCs w:val="20"/>
                                <w:highlight w:val="yellow"/>
                              </w:rPr>
                            </w:pPr>
                          </w:p>
                          <w:p w14:paraId="035D8B53" w14:textId="77777777" w:rsidR="0053788E" w:rsidRPr="0086751D" w:rsidRDefault="0053788E" w:rsidP="0053788E">
                            <w:pPr>
                              <w:spacing w:after="0"/>
                              <w:jc w:val="both"/>
                              <w:rPr>
                                <w:rFonts w:ascii="Times New Roman" w:hAnsi="Times New Roman" w:cs="Times New Roman"/>
                                <w:sz w:val="20"/>
                                <w:szCs w:val="20"/>
                              </w:rPr>
                            </w:pPr>
                            <w:r w:rsidRPr="0086751D">
                              <w:rPr>
                                <w:rFonts w:ascii="Times New Roman" w:hAnsi="Times New Roman" w:cs="Times New Roman"/>
                                <w:sz w:val="20"/>
                                <w:szCs w:val="20"/>
                              </w:rPr>
                              <w:t>In the fiscal year 6-30-2021, 87% of our expenditure was allocated to program activities.</w:t>
                            </w:r>
                          </w:p>
                          <w:p w14:paraId="36B6AFBE" w14:textId="77777777" w:rsidR="0053788E" w:rsidRPr="0086751D" w:rsidRDefault="0053788E" w:rsidP="0053788E">
                            <w:pPr>
                              <w:numPr>
                                <w:ilvl w:val="0"/>
                                <w:numId w:val="1"/>
                              </w:numPr>
                              <w:spacing w:after="0"/>
                              <w:jc w:val="both"/>
                              <w:rPr>
                                <w:rFonts w:ascii="Times New Roman" w:hAnsi="Times New Roman" w:cs="Times New Roman"/>
                                <w:sz w:val="20"/>
                                <w:szCs w:val="20"/>
                              </w:rPr>
                            </w:pPr>
                            <w:r w:rsidRPr="0086751D">
                              <w:rPr>
                                <w:rFonts w:ascii="Times New Roman" w:hAnsi="Times New Roman" w:cs="Times New Roman"/>
                                <w:sz w:val="20"/>
                                <w:szCs w:val="20"/>
                              </w:rPr>
                              <w:t>Programs: 87%</w:t>
                            </w:r>
                          </w:p>
                          <w:p w14:paraId="1980D588" w14:textId="77777777" w:rsidR="0053788E" w:rsidRPr="0086751D" w:rsidRDefault="0053788E" w:rsidP="0053788E">
                            <w:pPr>
                              <w:numPr>
                                <w:ilvl w:val="0"/>
                                <w:numId w:val="1"/>
                              </w:numPr>
                              <w:spacing w:after="0"/>
                              <w:jc w:val="both"/>
                              <w:rPr>
                                <w:rFonts w:ascii="Times New Roman" w:hAnsi="Times New Roman" w:cs="Times New Roman"/>
                                <w:sz w:val="20"/>
                                <w:szCs w:val="20"/>
                              </w:rPr>
                            </w:pPr>
                            <w:r w:rsidRPr="0086751D">
                              <w:rPr>
                                <w:rFonts w:ascii="Times New Roman" w:hAnsi="Times New Roman" w:cs="Times New Roman"/>
                                <w:sz w:val="20"/>
                                <w:szCs w:val="20"/>
                              </w:rPr>
                              <w:t>General &amp; Administrative: 12%</w:t>
                            </w:r>
                          </w:p>
                          <w:p w14:paraId="7E8C7D26" w14:textId="77777777" w:rsidR="0053788E" w:rsidRPr="0086751D" w:rsidRDefault="0053788E" w:rsidP="0053788E">
                            <w:pPr>
                              <w:numPr>
                                <w:ilvl w:val="0"/>
                                <w:numId w:val="1"/>
                              </w:numPr>
                              <w:jc w:val="both"/>
                              <w:rPr>
                                <w:rFonts w:ascii="Times New Roman" w:hAnsi="Times New Roman" w:cs="Times New Roman"/>
                                <w:sz w:val="20"/>
                                <w:szCs w:val="20"/>
                              </w:rPr>
                            </w:pPr>
                            <w:r w:rsidRPr="0086751D">
                              <w:rPr>
                                <w:rFonts w:ascii="Times New Roman" w:hAnsi="Times New Roman" w:cs="Times New Roman"/>
                                <w:sz w:val="20"/>
                                <w:szCs w:val="20"/>
                              </w:rPr>
                              <w:t>Fundraising: 1%</w:t>
                            </w:r>
                          </w:p>
                          <w:p w14:paraId="13AB8BF7" w14:textId="391F395E" w:rsidR="0090612D" w:rsidRPr="0086751D" w:rsidRDefault="0090612D" w:rsidP="0090612D">
                            <w:pPr>
                              <w:tabs>
                                <w:tab w:val="left" w:pos="4320"/>
                              </w:tabs>
                              <w:spacing w:after="0" w:line="180" w:lineRule="atLeast"/>
                              <w:ind w:left="-180" w:right="336"/>
                              <w:jc w:val="center"/>
                              <w:rPr>
                                <w:rFonts w:ascii="Times New Roman" w:eastAsia="Times New Roman" w:hAnsi="Times New Roman" w:cs="Times New Roman"/>
                                <w:b/>
                              </w:rPr>
                            </w:pPr>
                            <w:r w:rsidRPr="0086751D">
                              <w:rPr>
                                <w:rFonts w:ascii="Times New Roman" w:eastAsia="Times New Roman" w:hAnsi="Times New Roman" w:cs="Times New Roman"/>
                                <w:b/>
                              </w:rPr>
                              <w:t>WRF BOARD OF DIRECTORS</w:t>
                            </w:r>
                          </w:p>
                          <w:p w14:paraId="37253D66" w14:textId="77777777" w:rsidR="0090612D" w:rsidRPr="0086751D" w:rsidRDefault="0090612D" w:rsidP="0090612D">
                            <w:pPr>
                              <w:tabs>
                                <w:tab w:val="left" w:pos="4320"/>
                              </w:tabs>
                              <w:spacing w:after="0" w:line="180" w:lineRule="atLeast"/>
                              <w:ind w:left="-180" w:right="336"/>
                              <w:jc w:val="center"/>
                              <w:rPr>
                                <w:rFonts w:ascii="Times New Roman" w:eastAsia="Times New Roman" w:hAnsi="Times New Roman" w:cs="Times New Roman"/>
                                <w:b/>
                              </w:rPr>
                            </w:pPr>
                          </w:p>
                          <w:p w14:paraId="28ED8B32" w14:textId="567DBE6B" w:rsidR="0090612D" w:rsidRPr="0086751D" w:rsidRDefault="0090612D" w:rsidP="00B42D93">
                            <w:pPr>
                              <w:tabs>
                                <w:tab w:val="left" w:pos="4320"/>
                              </w:tabs>
                              <w:spacing w:after="0" w:line="180" w:lineRule="atLeast"/>
                              <w:ind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Executive Committee</w:t>
                            </w:r>
                          </w:p>
                          <w:p w14:paraId="1AACD9A6" w14:textId="0CB578F2" w:rsidR="0090612D" w:rsidRPr="0086751D" w:rsidRDefault="0090612D" w:rsidP="00B42D93">
                            <w:pPr>
                              <w:tabs>
                                <w:tab w:val="left" w:pos="4320"/>
                              </w:tabs>
                              <w:spacing w:after="0" w:line="180" w:lineRule="atLeast"/>
                              <w:ind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Chairman</w:t>
                            </w:r>
                          </w:p>
                          <w:p w14:paraId="2AB15483" w14:textId="2BDA6601" w:rsidR="0090612D" w:rsidRPr="0086751D" w:rsidRDefault="0090612D" w:rsidP="0086751D">
                            <w:pPr>
                              <w:tabs>
                                <w:tab w:val="left" w:pos="4320"/>
                              </w:tabs>
                              <w:spacing w:after="0" w:line="240" w:lineRule="auto"/>
                              <w:ind w:right="336"/>
                              <w:jc w:val="center"/>
                              <w:rPr>
                                <w:rFonts w:ascii="Times New Roman" w:eastAsia="Times New Roman" w:hAnsi="Times New Roman" w:cs="Times New Roman"/>
                              </w:rPr>
                            </w:pPr>
                            <w:r w:rsidRPr="0086751D">
                              <w:rPr>
                                <w:rFonts w:ascii="Times New Roman" w:eastAsia="Times New Roman" w:hAnsi="Times New Roman" w:cs="Times New Roman"/>
                              </w:rPr>
                              <w:t>Richard A. Drucker</w:t>
                            </w:r>
                          </w:p>
                          <w:p w14:paraId="748808E1" w14:textId="77777777" w:rsidR="00001ACD" w:rsidRPr="0086751D" w:rsidRDefault="00001ACD" w:rsidP="00B42D93">
                            <w:pPr>
                              <w:tabs>
                                <w:tab w:val="left" w:pos="4320"/>
                              </w:tabs>
                              <w:spacing w:after="0" w:line="180" w:lineRule="atLeast"/>
                              <w:ind w:right="336"/>
                              <w:jc w:val="center"/>
                              <w:rPr>
                                <w:rFonts w:ascii="Times New Roman" w:eastAsia="Times New Roman" w:hAnsi="Times New Roman" w:cs="Times New Roman"/>
                              </w:rPr>
                            </w:pPr>
                          </w:p>
                          <w:p w14:paraId="61919D32" w14:textId="3D6C08B7"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Vice Chair</w:t>
                            </w:r>
                          </w:p>
                          <w:p w14:paraId="7003F2FD" w14:textId="21C99BBF"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 xml:space="preserve">Marilyn Moffat </w:t>
                            </w:r>
                            <w:proofErr w:type="spellStart"/>
                            <w:r w:rsidRPr="0086751D">
                              <w:rPr>
                                <w:rFonts w:ascii="Times New Roman" w:eastAsia="Times New Roman" w:hAnsi="Times New Roman" w:cs="Times New Roman"/>
                              </w:rPr>
                              <w:t>Salant</w:t>
                            </w:r>
                            <w:proofErr w:type="spellEnd"/>
                            <w:r w:rsidRPr="0086751D">
                              <w:rPr>
                                <w:rFonts w:ascii="Times New Roman" w:eastAsia="Times New Roman" w:hAnsi="Times New Roman" w:cs="Times New Roman"/>
                              </w:rPr>
                              <w:t xml:space="preserve">, PT, </w:t>
                            </w:r>
                            <w:proofErr w:type="spellStart"/>
                            <w:proofErr w:type="gramStart"/>
                            <w:r w:rsidRPr="0086751D">
                              <w:rPr>
                                <w:rFonts w:ascii="Times New Roman" w:eastAsia="Times New Roman" w:hAnsi="Times New Roman" w:cs="Times New Roman"/>
                              </w:rPr>
                              <w:t>Ph.D</w:t>
                            </w:r>
                            <w:proofErr w:type="spellEnd"/>
                            <w:proofErr w:type="gramEnd"/>
                            <w:r w:rsidRPr="0086751D">
                              <w:rPr>
                                <w:rFonts w:ascii="Times New Roman" w:eastAsia="Times New Roman" w:hAnsi="Times New Roman" w:cs="Times New Roman"/>
                              </w:rPr>
                              <w:t>, FAPTA</w:t>
                            </w:r>
                          </w:p>
                          <w:p w14:paraId="4E68B98A" w14:textId="77777777" w:rsidR="00001ACD" w:rsidRPr="0086751D" w:rsidRDefault="00001ACD" w:rsidP="00B42D93">
                            <w:pPr>
                              <w:tabs>
                                <w:tab w:val="left" w:pos="4320"/>
                              </w:tabs>
                              <w:spacing w:after="0" w:line="180" w:lineRule="atLeast"/>
                              <w:ind w:left="-180" w:right="336"/>
                              <w:jc w:val="center"/>
                              <w:rPr>
                                <w:rFonts w:ascii="Times New Roman" w:eastAsia="Times New Roman" w:hAnsi="Times New Roman" w:cs="Times New Roman"/>
                              </w:rPr>
                            </w:pPr>
                          </w:p>
                          <w:p w14:paraId="71F1405C" w14:textId="3DE00DA3"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Treasurer</w:t>
                            </w:r>
                          </w:p>
                          <w:p w14:paraId="628DC619" w14:textId="22A2C418"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Stephen D. Heyman</w:t>
                            </w:r>
                          </w:p>
                          <w:p w14:paraId="594981D7" w14:textId="77777777" w:rsidR="00001ACD" w:rsidRPr="0086751D" w:rsidRDefault="00001ACD" w:rsidP="00B42D93">
                            <w:pPr>
                              <w:tabs>
                                <w:tab w:val="left" w:pos="4320"/>
                              </w:tabs>
                              <w:spacing w:after="0" w:line="180" w:lineRule="atLeast"/>
                              <w:ind w:left="-180" w:right="336"/>
                              <w:jc w:val="center"/>
                              <w:rPr>
                                <w:rFonts w:ascii="Times New Roman" w:eastAsia="Times New Roman" w:hAnsi="Times New Roman" w:cs="Times New Roman"/>
                              </w:rPr>
                            </w:pPr>
                          </w:p>
                          <w:p w14:paraId="31FD2717" w14:textId="6366592A"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Emilie Pryor   ·   Samuel F. Pryor, IV</w:t>
                            </w:r>
                            <w:r w:rsidR="0052531C" w:rsidRPr="0086751D">
                              <w:rPr>
                                <w:rFonts w:ascii="Times New Roman" w:eastAsia="Times New Roman" w:hAnsi="Times New Roman" w:cs="Times New Roman"/>
                              </w:rPr>
                              <w:t xml:space="preserve"> </w:t>
                            </w:r>
                          </w:p>
                          <w:p w14:paraId="39002AFB" w14:textId="687778E5" w:rsidR="00B42D93"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Kristjan T. Ragnarsson,</w:t>
                            </w:r>
                            <w:r w:rsidR="00F06855" w:rsidRPr="0086751D">
                              <w:rPr>
                                <w:rFonts w:ascii="Times New Roman" w:eastAsia="Times New Roman" w:hAnsi="Times New Roman" w:cs="Times New Roman"/>
                              </w:rPr>
                              <w:t xml:space="preserve"> MD.</w:t>
                            </w:r>
                            <w:r w:rsidRPr="0086751D">
                              <w:rPr>
                                <w:rFonts w:ascii="Times New Roman" w:eastAsia="Times New Roman" w:hAnsi="Times New Roman" w:cs="Times New Roman"/>
                              </w:rPr>
                              <w:t xml:space="preserve">  </w:t>
                            </w:r>
                          </w:p>
                          <w:p w14:paraId="1E5068A7" w14:textId="5AFE071D" w:rsidR="00216202" w:rsidRPr="0086751D" w:rsidRDefault="00F06855"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Steven R. Flanagan, M.D</w:t>
                            </w:r>
                          </w:p>
                          <w:p w14:paraId="79FF4A19" w14:textId="77777777" w:rsidR="00082ACE" w:rsidRPr="0086751D" w:rsidRDefault="00082ACE" w:rsidP="00B42D93">
                            <w:pPr>
                              <w:tabs>
                                <w:tab w:val="left" w:pos="4320"/>
                              </w:tabs>
                              <w:spacing w:after="0" w:line="180" w:lineRule="atLeast"/>
                              <w:ind w:left="-180" w:right="336"/>
                              <w:jc w:val="center"/>
                              <w:rPr>
                                <w:rFonts w:ascii="Times New Roman" w:eastAsia="Times New Roman" w:hAnsi="Times New Roman" w:cs="Times New Roman"/>
                              </w:rPr>
                            </w:pPr>
                          </w:p>
                          <w:p w14:paraId="14E8A89A" w14:textId="6E1EE248" w:rsidR="00082ACE" w:rsidRPr="0086751D" w:rsidRDefault="003006FB" w:rsidP="00082ACE">
                            <w:pPr>
                              <w:spacing w:after="0" w:line="240" w:lineRule="auto"/>
                              <w:jc w:val="center"/>
                              <w:rPr>
                                <w:rFonts w:ascii="Times New Roman" w:eastAsia="Times New Roman" w:hAnsi="Times New Roman" w:cs="Times New Roman"/>
                                <w:b/>
                              </w:rPr>
                            </w:pPr>
                            <w:r w:rsidRPr="0086751D">
                              <w:rPr>
                                <w:rFonts w:ascii="Times New Roman" w:hAnsi="Times New Roman" w:cs="Times New Roman"/>
                                <w:b/>
                              </w:rPr>
                              <w:t xml:space="preserve">WRF President Emeritus, </w:t>
                            </w:r>
                            <w:r w:rsidR="00082ACE" w:rsidRPr="0086751D">
                              <w:rPr>
                                <w:rFonts w:ascii="Times New Roman" w:eastAsia="Times New Roman" w:hAnsi="Times New Roman" w:cs="Times New Roman"/>
                                <w:b/>
                              </w:rPr>
                              <w:t>Advisory Board</w:t>
                            </w:r>
                          </w:p>
                          <w:p w14:paraId="1C2B900A" w14:textId="192A09B7" w:rsidR="00216202" w:rsidRPr="0086751D" w:rsidRDefault="00082ACE" w:rsidP="0086751D">
                            <w:pPr>
                              <w:jc w:val="center"/>
                            </w:pPr>
                            <w:r w:rsidRPr="0086751D">
                              <w:rPr>
                                <w:rFonts w:ascii="Times New Roman" w:hAnsi="Times New Roman" w:cs="Times New Roman"/>
                                <w:bCs/>
                              </w:rPr>
                              <w:t>Jack Victor, Ph.D.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1E2E9" id="Text Box 4" o:spid="_x0000_s1028" type="#_x0000_t202" style="position:absolute;left:0;text-align:left;margin-left:244.65pt;margin-top:7.6pt;width:250.5pt;height:3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" fillcolor="white [3201]" strokeweight=".5pt">
                <v:textbox>
                  <w:txbxContent>
                    <w:p w14:paraId="25085051" w14:textId="0DDB29AC" w:rsidR="0053788E" w:rsidRPr="0086751D" w:rsidRDefault="0053788E" w:rsidP="0053788E">
                      <w:pPr>
                        <w:spacing w:after="0"/>
                        <w:jc w:val="center"/>
                        <w:rPr>
                          <w:rFonts w:ascii="Times New Roman" w:hAnsi="Times New Roman" w:cs="Times New Roman"/>
                          <w:b/>
                          <w:bCs/>
                          <w:highlight w:val="yellow"/>
                        </w:rPr>
                      </w:pPr>
                      <w:r w:rsidRPr="0086751D">
                        <w:rPr>
                          <w:rFonts w:ascii="Times New Roman" w:hAnsi="Times New Roman" w:cs="Times New Roman"/>
                          <w:b/>
                          <w:bCs/>
                        </w:rPr>
                        <w:t>HOW WE SPEND YOUR MONEY</w:t>
                      </w:r>
                      <w:r w:rsidRPr="0086751D">
                        <w:rPr>
                          <w:rFonts w:ascii="Times New Roman" w:hAnsi="Times New Roman" w:cs="Times New Roman"/>
                          <w:b/>
                          <w:bCs/>
                          <w:highlight w:val="yellow"/>
                        </w:rPr>
                        <w:t xml:space="preserve"> </w:t>
                      </w:r>
                    </w:p>
                    <w:p w14:paraId="41F27765" w14:textId="77777777" w:rsidR="00001ACD" w:rsidRPr="00E52BD1" w:rsidRDefault="00001ACD" w:rsidP="0053788E">
                      <w:pPr>
                        <w:spacing w:after="0"/>
                        <w:jc w:val="center"/>
                        <w:rPr>
                          <w:rFonts w:ascii="Times New Roman" w:hAnsi="Times New Roman" w:cs="Times New Roman"/>
                          <w:b/>
                          <w:bCs/>
                          <w:sz w:val="20"/>
                          <w:szCs w:val="20"/>
                          <w:highlight w:val="yellow"/>
                        </w:rPr>
                      </w:pPr>
                    </w:p>
                    <w:p w14:paraId="035D8B53" w14:textId="77777777" w:rsidR="0053788E" w:rsidRPr="0086751D" w:rsidRDefault="0053788E" w:rsidP="0053788E">
                      <w:pPr>
                        <w:spacing w:after="0"/>
                        <w:jc w:val="both"/>
                        <w:rPr>
                          <w:rFonts w:ascii="Times New Roman" w:hAnsi="Times New Roman" w:cs="Times New Roman"/>
                          <w:sz w:val="20"/>
                          <w:szCs w:val="20"/>
                        </w:rPr>
                      </w:pPr>
                      <w:r w:rsidRPr="0086751D">
                        <w:rPr>
                          <w:rFonts w:ascii="Times New Roman" w:hAnsi="Times New Roman" w:cs="Times New Roman"/>
                          <w:sz w:val="20"/>
                          <w:szCs w:val="20"/>
                        </w:rPr>
                        <w:t>In the fiscal year 6-30-2021, 87% of our expenditure was allocated to program activities.</w:t>
                      </w:r>
                    </w:p>
                    <w:p w14:paraId="36B6AFBE" w14:textId="77777777" w:rsidR="0053788E" w:rsidRPr="0086751D" w:rsidRDefault="0053788E" w:rsidP="0053788E">
                      <w:pPr>
                        <w:numPr>
                          <w:ilvl w:val="0"/>
                          <w:numId w:val="1"/>
                        </w:numPr>
                        <w:spacing w:after="0"/>
                        <w:jc w:val="both"/>
                        <w:rPr>
                          <w:rFonts w:ascii="Times New Roman" w:hAnsi="Times New Roman" w:cs="Times New Roman"/>
                          <w:sz w:val="20"/>
                          <w:szCs w:val="20"/>
                        </w:rPr>
                      </w:pPr>
                      <w:r w:rsidRPr="0086751D">
                        <w:rPr>
                          <w:rFonts w:ascii="Times New Roman" w:hAnsi="Times New Roman" w:cs="Times New Roman"/>
                          <w:sz w:val="20"/>
                          <w:szCs w:val="20"/>
                        </w:rPr>
                        <w:t>Programs: 87%</w:t>
                      </w:r>
                    </w:p>
                    <w:p w14:paraId="1980D588" w14:textId="77777777" w:rsidR="0053788E" w:rsidRPr="0086751D" w:rsidRDefault="0053788E" w:rsidP="0053788E">
                      <w:pPr>
                        <w:numPr>
                          <w:ilvl w:val="0"/>
                          <w:numId w:val="1"/>
                        </w:numPr>
                        <w:spacing w:after="0"/>
                        <w:jc w:val="both"/>
                        <w:rPr>
                          <w:rFonts w:ascii="Times New Roman" w:hAnsi="Times New Roman" w:cs="Times New Roman"/>
                          <w:sz w:val="20"/>
                          <w:szCs w:val="20"/>
                        </w:rPr>
                      </w:pPr>
                      <w:r w:rsidRPr="0086751D">
                        <w:rPr>
                          <w:rFonts w:ascii="Times New Roman" w:hAnsi="Times New Roman" w:cs="Times New Roman"/>
                          <w:sz w:val="20"/>
                          <w:szCs w:val="20"/>
                        </w:rPr>
                        <w:t>General &amp; Administrative: 12%</w:t>
                      </w:r>
                    </w:p>
                    <w:p w14:paraId="7E8C7D26" w14:textId="77777777" w:rsidR="0053788E" w:rsidRPr="0086751D" w:rsidRDefault="0053788E" w:rsidP="0053788E">
                      <w:pPr>
                        <w:numPr>
                          <w:ilvl w:val="0"/>
                          <w:numId w:val="1"/>
                        </w:numPr>
                        <w:jc w:val="both"/>
                        <w:rPr>
                          <w:rFonts w:ascii="Times New Roman" w:hAnsi="Times New Roman" w:cs="Times New Roman"/>
                          <w:sz w:val="20"/>
                          <w:szCs w:val="20"/>
                        </w:rPr>
                      </w:pPr>
                      <w:r w:rsidRPr="0086751D">
                        <w:rPr>
                          <w:rFonts w:ascii="Times New Roman" w:hAnsi="Times New Roman" w:cs="Times New Roman"/>
                          <w:sz w:val="20"/>
                          <w:szCs w:val="20"/>
                        </w:rPr>
                        <w:t>Fundraising: 1%</w:t>
                      </w:r>
                    </w:p>
                    <w:p w14:paraId="13AB8BF7" w14:textId="391F395E" w:rsidR="0090612D" w:rsidRPr="0086751D" w:rsidRDefault="0090612D" w:rsidP="0090612D">
                      <w:pPr>
                        <w:tabs>
                          <w:tab w:val="left" w:pos="4320"/>
                        </w:tabs>
                        <w:spacing w:after="0" w:line="180" w:lineRule="atLeast"/>
                        <w:ind w:left="-180" w:right="336"/>
                        <w:jc w:val="center"/>
                        <w:rPr>
                          <w:rFonts w:ascii="Times New Roman" w:eastAsia="Times New Roman" w:hAnsi="Times New Roman" w:cs="Times New Roman"/>
                          <w:b/>
                        </w:rPr>
                      </w:pPr>
                      <w:r w:rsidRPr="0086751D">
                        <w:rPr>
                          <w:rFonts w:ascii="Times New Roman" w:eastAsia="Times New Roman" w:hAnsi="Times New Roman" w:cs="Times New Roman"/>
                          <w:b/>
                        </w:rPr>
                        <w:t>WRF BOARD OF DIRECTORS</w:t>
                      </w:r>
                    </w:p>
                    <w:p w14:paraId="37253D66" w14:textId="77777777" w:rsidR="0090612D" w:rsidRPr="0086751D" w:rsidRDefault="0090612D" w:rsidP="0090612D">
                      <w:pPr>
                        <w:tabs>
                          <w:tab w:val="left" w:pos="4320"/>
                        </w:tabs>
                        <w:spacing w:after="0" w:line="180" w:lineRule="atLeast"/>
                        <w:ind w:left="-180" w:right="336"/>
                        <w:jc w:val="center"/>
                        <w:rPr>
                          <w:rFonts w:ascii="Times New Roman" w:eastAsia="Times New Roman" w:hAnsi="Times New Roman" w:cs="Times New Roman"/>
                          <w:b/>
                        </w:rPr>
                      </w:pPr>
                    </w:p>
                    <w:p w14:paraId="28ED8B32" w14:textId="567DBE6B" w:rsidR="0090612D" w:rsidRPr="0086751D" w:rsidRDefault="0090612D" w:rsidP="00B42D93">
                      <w:pPr>
                        <w:tabs>
                          <w:tab w:val="left" w:pos="4320"/>
                        </w:tabs>
                        <w:spacing w:after="0" w:line="180" w:lineRule="atLeast"/>
                        <w:ind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Executive Committee</w:t>
                      </w:r>
                    </w:p>
                    <w:p w14:paraId="1AACD9A6" w14:textId="0CB578F2" w:rsidR="0090612D" w:rsidRPr="0086751D" w:rsidRDefault="0090612D" w:rsidP="00B42D93">
                      <w:pPr>
                        <w:tabs>
                          <w:tab w:val="left" w:pos="4320"/>
                        </w:tabs>
                        <w:spacing w:after="0" w:line="180" w:lineRule="atLeast"/>
                        <w:ind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Chairman</w:t>
                      </w:r>
                    </w:p>
                    <w:p w14:paraId="2AB15483" w14:textId="2BDA6601" w:rsidR="0090612D" w:rsidRPr="0086751D" w:rsidRDefault="0090612D" w:rsidP="0086751D">
                      <w:pPr>
                        <w:tabs>
                          <w:tab w:val="left" w:pos="4320"/>
                        </w:tabs>
                        <w:spacing w:after="0" w:line="240" w:lineRule="auto"/>
                        <w:ind w:right="336"/>
                        <w:jc w:val="center"/>
                        <w:rPr>
                          <w:rFonts w:ascii="Times New Roman" w:eastAsia="Times New Roman" w:hAnsi="Times New Roman" w:cs="Times New Roman"/>
                        </w:rPr>
                      </w:pPr>
                      <w:r w:rsidRPr="0086751D">
                        <w:rPr>
                          <w:rFonts w:ascii="Times New Roman" w:eastAsia="Times New Roman" w:hAnsi="Times New Roman" w:cs="Times New Roman"/>
                        </w:rPr>
                        <w:t>Richard A. Drucker</w:t>
                      </w:r>
                    </w:p>
                    <w:p w14:paraId="748808E1" w14:textId="77777777" w:rsidR="00001ACD" w:rsidRPr="0086751D" w:rsidRDefault="00001ACD" w:rsidP="00B42D93">
                      <w:pPr>
                        <w:tabs>
                          <w:tab w:val="left" w:pos="4320"/>
                        </w:tabs>
                        <w:spacing w:after="0" w:line="180" w:lineRule="atLeast"/>
                        <w:ind w:right="336"/>
                        <w:jc w:val="center"/>
                        <w:rPr>
                          <w:rFonts w:ascii="Times New Roman" w:eastAsia="Times New Roman" w:hAnsi="Times New Roman" w:cs="Times New Roman"/>
                        </w:rPr>
                      </w:pPr>
                    </w:p>
                    <w:p w14:paraId="61919D32" w14:textId="3D6C08B7"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Vice Chair</w:t>
                      </w:r>
                    </w:p>
                    <w:p w14:paraId="7003F2FD" w14:textId="21C99BBF"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 xml:space="preserve">Marilyn Moffat </w:t>
                      </w:r>
                      <w:proofErr w:type="spellStart"/>
                      <w:r w:rsidRPr="0086751D">
                        <w:rPr>
                          <w:rFonts w:ascii="Times New Roman" w:eastAsia="Times New Roman" w:hAnsi="Times New Roman" w:cs="Times New Roman"/>
                        </w:rPr>
                        <w:t>Salant</w:t>
                      </w:r>
                      <w:proofErr w:type="spellEnd"/>
                      <w:r w:rsidRPr="0086751D">
                        <w:rPr>
                          <w:rFonts w:ascii="Times New Roman" w:eastAsia="Times New Roman" w:hAnsi="Times New Roman" w:cs="Times New Roman"/>
                        </w:rPr>
                        <w:t xml:space="preserve">, PT, </w:t>
                      </w:r>
                      <w:proofErr w:type="spellStart"/>
                      <w:proofErr w:type="gramStart"/>
                      <w:r w:rsidRPr="0086751D">
                        <w:rPr>
                          <w:rFonts w:ascii="Times New Roman" w:eastAsia="Times New Roman" w:hAnsi="Times New Roman" w:cs="Times New Roman"/>
                        </w:rPr>
                        <w:t>Ph.D</w:t>
                      </w:r>
                      <w:proofErr w:type="spellEnd"/>
                      <w:proofErr w:type="gramEnd"/>
                      <w:r w:rsidRPr="0086751D">
                        <w:rPr>
                          <w:rFonts w:ascii="Times New Roman" w:eastAsia="Times New Roman" w:hAnsi="Times New Roman" w:cs="Times New Roman"/>
                        </w:rPr>
                        <w:t>, FAPTA</w:t>
                      </w:r>
                    </w:p>
                    <w:p w14:paraId="4E68B98A" w14:textId="77777777" w:rsidR="00001ACD" w:rsidRPr="0086751D" w:rsidRDefault="00001ACD" w:rsidP="00B42D93">
                      <w:pPr>
                        <w:tabs>
                          <w:tab w:val="left" w:pos="4320"/>
                        </w:tabs>
                        <w:spacing w:after="0" w:line="180" w:lineRule="atLeast"/>
                        <w:ind w:left="-180" w:right="336"/>
                        <w:jc w:val="center"/>
                        <w:rPr>
                          <w:rFonts w:ascii="Times New Roman" w:eastAsia="Times New Roman" w:hAnsi="Times New Roman" w:cs="Times New Roman"/>
                        </w:rPr>
                      </w:pPr>
                    </w:p>
                    <w:p w14:paraId="71F1405C" w14:textId="3DE00DA3"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b/>
                          <w:bCs/>
                        </w:rPr>
                      </w:pPr>
                      <w:r w:rsidRPr="0086751D">
                        <w:rPr>
                          <w:rFonts w:ascii="Times New Roman" w:eastAsia="Times New Roman" w:hAnsi="Times New Roman" w:cs="Times New Roman"/>
                          <w:b/>
                          <w:bCs/>
                        </w:rPr>
                        <w:t>Treasurer</w:t>
                      </w:r>
                    </w:p>
                    <w:p w14:paraId="628DC619" w14:textId="22A2C418"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Stephen D. Heyman</w:t>
                      </w:r>
                    </w:p>
                    <w:p w14:paraId="594981D7" w14:textId="77777777" w:rsidR="00001ACD" w:rsidRPr="0086751D" w:rsidRDefault="00001ACD" w:rsidP="00B42D93">
                      <w:pPr>
                        <w:tabs>
                          <w:tab w:val="left" w:pos="4320"/>
                        </w:tabs>
                        <w:spacing w:after="0" w:line="180" w:lineRule="atLeast"/>
                        <w:ind w:left="-180" w:right="336"/>
                        <w:jc w:val="center"/>
                        <w:rPr>
                          <w:rFonts w:ascii="Times New Roman" w:eastAsia="Times New Roman" w:hAnsi="Times New Roman" w:cs="Times New Roman"/>
                        </w:rPr>
                      </w:pPr>
                    </w:p>
                    <w:p w14:paraId="31FD2717" w14:textId="6366592A" w:rsidR="0090612D"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Emilie Pryor   ·   Samuel F. Pryor, IV</w:t>
                      </w:r>
                      <w:r w:rsidR="0052531C" w:rsidRPr="0086751D">
                        <w:rPr>
                          <w:rFonts w:ascii="Times New Roman" w:eastAsia="Times New Roman" w:hAnsi="Times New Roman" w:cs="Times New Roman"/>
                        </w:rPr>
                        <w:t xml:space="preserve"> </w:t>
                      </w:r>
                    </w:p>
                    <w:p w14:paraId="39002AFB" w14:textId="687778E5" w:rsidR="00B42D93" w:rsidRPr="0086751D" w:rsidRDefault="0090612D"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Kristjan T. Ragnarsson,</w:t>
                      </w:r>
                      <w:r w:rsidR="00F06855" w:rsidRPr="0086751D">
                        <w:rPr>
                          <w:rFonts w:ascii="Times New Roman" w:eastAsia="Times New Roman" w:hAnsi="Times New Roman" w:cs="Times New Roman"/>
                        </w:rPr>
                        <w:t xml:space="preserve"> MD.</w:t>
                      </w:r>
                      <w:r w:rsidRPr="0086751D">
                        <w:rPr>
                          <w:rFonts w:ascii="Times New Roman" w:eastAsia="Times New Roman" w:hAnsi="Times New Roman" w:cs="Times New Roman"/>
                        </w:rPr>
                        <w:t xml:space="preserve">  </w:t>
                      </w:r>
                    </w:p>
                    <w:p w14:paraId="1E5068A7" w14:textId="5AFE071D" w:rsidR="00216202" w:rsidRPr="0086751D" w:rsidRDefault="00F06855" w:rsidP="00B42D93">
                      <w:pPr>
                        <w:tabs>
                          <w:tab w:val="left" w:pos="4320"/>
                        </w:tabs>
                        <w:spacing w:after="0" w:line="180" w:lineRule="atLeast"/>
                        <w:ind w:left="-180" w:right="336"/>
                        <w:jc w:val="center"/>
                        <w:rPr>
                          <w:rFonts w:ascii="Times New Roman" w:eastAsia="Times New Roman" w:hAnsi="Times New Roman" w:cs="Times New Roman"/>
                        </w:rPr>
                      </w:pPr>
                      <w:r w:rsidRPr="0086751D">
                        <w:rPr>
                          <w:rFonts w:ascii="Times New Roman" w:eastAsia="Times New Roman" w:hAnsi="Times New Roman" w:cs="Times New Roman"/>
                        </w:rPr>
                        <w:t>Steven R. Flanagan, M.D</w:t>
                      </w:r>
                    </w:p>
                    <w:p w14:paraId="79FF4A19" w14:textId="77777777" w:rsidR="00082ACE" w:rsidRPr="0086751D" w:rsidRDefault="00082ACE" w:rsidP="00B42D93">
                      <w:pPr>
                        <w:tabs>
                          <w:tab w:val="left" w:pos="4320"/>
                        </w:tabs>
                        <w:spacing w:after="0" w:line="180" w:lineRule="atLeast"/>
                        <w:ind w:left="-180" w:right="336"/>
                        <w:jc w:val="center"/>
                        <w:rPr>
                          <w:rFonts w:ascii="Times New Roman" w:eastAsia="Times New Roman" w:hAnsi="Times New Roman" w:cs="Times New Roman"/>
                        </w:rPr>
                      </w:pPr>
                    </w:p>
                    <w:p w14:paraId="14E8A89A" w14:textId="6E1EE248" w:rsidR="00082ACE" w:rsidRPr="0086751D" w:rsidRDefault="003006FB" w:rsidP="00082ACE">
                      <w:pPr>
                        <w:spacing w:after="0" w:line="240" w:lineRule="auto"/>
                        <w:jc w:val="center"/>
                        <w:rPr>
                          <w:rFonts w:ascii="Times New Roman" w:eastAsia="Times New Roman" w:hAnsi="Times New Roman" w:cs="Times New Roman"/>
                          <w:b/>
                        </w:rPr>
                      </w:pPr>
                      <w:r w:rsidRPr="0086751D">
                        <w:rPr>
                          <w:rFonts w:ascii="Times New Roman" w:hAnsi="Times New Roman" w:cs="Times New Roman"/>
                          <w:b/>
                        </w:rPr>
                        <w:t xml:space="preserve">WRF President Emeritus, </w:t>
                      </w:r>
                      <w:r w:rsidR="00082ACE" w:rsidRPr="0086751D">
                        <w:rPr>
                          <w:rFonts w:ascii="Times New Roman" w:eastAsia="Times New Roman" w:hAnsi="Times New Roman" w:cs="Times New Roman"/>
                          <w:b/>
                        </w:rPr>
                        <w:t>Advisory Board</w:t>
                      </w:r>
                    </w:p>
                    <w:p w14:paraId="1C2B900A" w14:textId="192A09B7" w:rsidR="00216202" w:rsidRPr="0086751D" w:rsidRDefault="00082ACE" w:rsidP="0086751D">
                      <w:pPr>
                        <w:jc w:val="center"/>
                      </w:pPr>
                      <w:r w:rsidRPr="0086751D">
                        <w:rPr>
                          <w:rFonts w:ascii="Times New Roman" w:hAnsi="Times New Roman" w:cs="Times New Roman"/>
                          <w:bCs/>
                        </w:rPr>
                        <w:t>Jack Victor, Ph.D.</w:t>
                      </w:r>
                    </w:p>
                  </w:txbxContent>
                </v:textbox>
                <w10:wrap anchorx="margin"/>
              </v:shape>
            </w:pict>
          </mc:Fallback>
        </mc:AlternateContent>
      </w:r>
    </w:p>
    <w:p w14:paraId="096E45CF" w14:textId="7AF4EAF5" w:rsidR="00C44A12" w:rsidRPr="00B313FA" w:rsidRDefault="00C44A12" w:rsidP="00B313FA">
      <w:pPr>
        <w:jc w:val="both"/>
        <w:rPr>
          <w:rFonts w:ascii="Times New Roman" w:hAnsi="Times New Roman" w:cs="Times New Roman"/>
          <w:color w:val="00000A"/>
          <w:sz w:val="24"/>
          <w:szCs w:val="24"/>
        </w:rPr>
      </w:pPr>
    </w:p>
    <w:p w14:paraId="0DCBA891" w14:textId="3AB64C2E" w:rsidR="0006516C" w:rsidRDefault="0006516C" w:rsidP="00A33770">
      <w:pPr>
        <w:jc w:val="center"/>
        <w:rPr>
          <w:rFonts w:ascii="Rockwell" w:hAnsi="Rockwell"/>
          <w:b/>
          <w:sz w:val="40"/>
        </w:rPr>
      </w:pPr>
    </w:p>
    <w:p w14:paraId="1B674160" w14:textId="49EB35D8" w:rsidR="0006516C" w:rsidRDefault="0006516C" w:rsidP="00A33770">
      <w:pPr>
        <w:jc w:val="center"/>
        <w:rPr>
          <w:rFonts w:ascii="Rockwell" w:hAnsi="Rockwell"/>
          <w:b/>
          <w:sz w:val="40"/>
        </w:rPr>
      </w:pPr>
    </w:p>
    <w:p w14:paraId="3AD0AC80" w14:textId="59F4253E" w:rsidR="0006516C" w:rsidRDefault="0006516C" w:rsidP="00A33770">
      <w:pPr>
        <w:jc w:val="center"/>
        <w:rPr>
          <w:rFonts w:ascii="Rockwell" w:hAnsi="Rockwell"/>
          <w:b/>
          <w:sz w:val="40"/>
        </w:rPr>
      </w:pPr>
    </w:p>
    <w:p w14:paraId="47FF0C6F" w14:textId="70E224B2" w:rsidR="0006516C" w:rsidRDefault="0006516C" w:rsidP="00A33770">
      <w:pPr>
        <w:jc w:val="center"/>
        <w:rPr>
          <w:rFonts w:ascii="Rockwell" w:hAnsi="Rockwell"/>
          <w:b/>
          <w:sz w:val="40"/>
        </w:rPr>
      </w:pPr>
    </w:p>
    <w:p w14:paraId="1A25ADC3" w14:textId="2317756B" w:rsidR="0006516C" w:rsidRDefault="0006516C" w:rsidP="00A33770">
      <w:pPr>
        <w:jc w:val="center"/>
        <w:rPr>
          <w:rFonts w:ascii="Rockwell" w:hAnsi="Rockwell"/>
          <w:b/>
          <w:sz w:val="40"/>
        </w:rPr>
      </w:pPr>
    </w:p>
    <w:p w14:paraId="21301D7E" w14:textId="676F6BAB" w:rsidR="0006516C" w:rsidRDefault="0006516C" w:rsidP="00A33770">
      <w:pPr>
        <w:jc w:val="center"/>
        <w:rPr>
          <w:rFonts w:ascii="Rockwell" w:hAnsi="Rockwell"/>
          <w:b/>
          <w:sz w:val="40"/>
        </w:rPr>
      </w:pPr>
    </w:p>
    <w:p w14:paraId="0F1AD735" w14:textId="7228DECB" w:rsidR="0006516C" w:rsidRPr="0086751D" w:rsidRDefault="0006516C" w:rsidP="0006516C">
      <w:pPr>
        <w:spacing w:after="0"/>
        <w:jc w:val="center"/>
        <w:rPr>
          <w:rFonts w:ascii="Amasis MT Pro" w:hAnsi="Amasis MT Pro"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D37E1F" w14:textId="1F6CE435" w:rsidR="00D9387A" w:rsidRPr="00B47D54" w:rsidRDefault="00D9387A" w:rsidP="00D9387A">
      <w:pPr>
        <w:jc w:val="right"/>
        <w:rPr>
          <w:rFonts w:ascii="Times New Roman" w:hAnsi="Times New Roman" w:cs="Times New Roman"/>
          <w:sz w:val="20"/>
          <w:szCs w:val="20"/>
        </w:rPr>
      </w:pPr>
    </w:p>
    <w:p w14:paraId="3186C815" w14:textId="1F7776AA" w:rsidR="00D9387A" w:rsidRPr="00B47D54" w:rsidRDefault="00D9387A" w:rsidP="00D9387A">
      <w:pPr>
        <w:jc w:val="right"/>
        <w:rPr>
          <w:rFonts w:ascii="Times New Roman" w:hAnsi="Times New Roman" w:cs="Times New Roman"/>
          <w:sz w:val="20"/>
          <w:szCs w:val="20"/>
        </w:rPr>
      </w:pPr>
    </w:p>
    <w:p w14:paraId="669A4D44" w14:textId="15A23505" w:rsidR="00D9387A" w:rsidRPr="00B47D54" w:rsidRDefault="00D9387A" w:rsidP="00D9387A">
      <w:pPr>
        <w:jc w:val="right"/>
        <w:rPr>
          <w:rFonts w:ascii="Times New Roman" w:hAnsi="Times New Roman" w:cs="Times New Roman"/>
          <w:sz w:val="20"/>
          <w:szCs w:val="20"/>
        </w:rPr>
      </w:pPr>
    </w:p>
    <w:p w14:paraId="1AD491DB" w14:textId="6AEDB191" w:rsidR="00115C08" w:rsidRDefault="00115C08" w:rsidP="0086751D">
      <w:pPr>
        <w:spacing w:after="0" w:line="240" w:lineRule="auto"/>
        <w:jc w:val="center"/>
        <w:rPr>
          <w:rFonts w:ascii="Rockwell" w:hAnsi="Rockwell"/>
          <w:b/>
          <w:sz w:val="40"/>
        </w:rPr>
      </w:pPr>
    </w:p>
    <w:sectPr w:rsidR="00115C08" w:rsidSect="00CB1E18">
      <w:pgSz w:w="12240" w:h="15840" w:code="1"/>
      <w:pgMar w:top="576" w:right="1152" w:bottom="821"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E484" w14:textId="77777777" w:rsidR="00262874" w:rsidRDefault="00262874" w:rsidP="00CB5B9E">
      <w:pPr>
        <w:spacing w:after="0" w:line="240" w:lineRule="auto"/>
      </w:pPr>
      <w:r>
        <w:separator/>
      </w:r>
    </w:p>
  </w:endnote>
  <w:endnote w:type="continuationSeparator" w:id="0">
    <w:p w14:paraId="1459BD63" w14:textId="77777777" w:rsidR="00262874" w:rsidRDefault="00262874" w:rsidP="00CB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altName w:val="Amasis MT Pro"/>
    <w:charset w:val="00"/>
    <w:family w:val="roman"/>
    <w:pitch w:val="variable"/>
    <w:sig w:usb0="A00000AF" w:usb1="4000205B" w:usb2="00000000" w:usb3="00000000" w:csb0="00000093" w:csb1="00000000"/>
  </w:font>
  <w:font w:name="Biome">
    <w:charset w:val="00"/>
    <w:family w:val="swiss"/>
    <w:pitch w:val="variable"/>
    <w:sig w:usb0="A11526FF" w:usb1="8000000A" w:usb2="00010000" w:usb3="00000000" w:csb0="0000019F" w:csb1="00000000"/>
  </w:font>
  <w:font w:name="Rockwell">
    <w:altName w:val="Cambria"/>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00A6" w14:textId="77777777" w:rsidR="00262874" w:rsidRDefault="00262874" w:rsidP="00CB5B9E">
      <w:pPr>
        <w:spacing w:after="0" w:line="240" w:lineRule="auto"/>
      </w:pPr>
      <w:r>
        <w:separator/>
      </w:r>
    </w:p>
  </w:footnote>
  <w:footnote w:type="continuationSeparator" w:id="0">
    <w:p w14:paraId="4A1BAECC" w14:textId="77777777" w:rsidR="00262874" w:rsidRDefault="00262874" w:rsidP="00CB5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256E"/>
    <w:multiLevelType w:val="hybridMultilevel"/>
    <w:tmpl w:val="2C8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A6EE9"/>
    <w:multiLevelType w:val="hybridMultilevel"/>
    <w:tmpl w:val="4960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050C7"/>
    <w:multiLevelType w:val="hybridMultilevel"/>
    <w:tmpl w:val="4208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33BC0"/>
    <w:multiLevelType w:val="hybridMultilevel"/>
    <w:tmpl w:val="CB0E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346F4"/>
    <w:multiLevelType w:val="hybridMultilevel"/>
    <w:tmpl w:val="059EE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77FE8"/>
    <w:multiLevelType w:val="hybridMultilevel"/>
    <w:tmpl w:val="17043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E620E"/>
    <w:multiLevelType w:val="hybridMultilevel"/>
    <w:tmpl w:val="E6CC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50623"/>
    <w:multiLevelType w:val="hybridMultilevel"/>
    <w:tmpl w:val="3E105728"/>
    <w:lvl w:ilvl="0" w:tplc="0409000B">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A2EA9"/>
    <w:multiLevelType w:val="multilevel"/>
    <w:tmpl w:val="A418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413CB0"/>
    <w:multiLevelType w:val="hybridMultilevel"/>
    <w:tmpl w:val="B25AB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A15B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5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115FBB"/>
    <w:multiLevelType w:val="hybridMultilevel"/>
    <w:tmpl w:val="8550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610C7"/>
    <w:multiLevelType w:val="hybridMultilevel"/>
    <w:tmpl w:val="DF6CDA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C2BB0"/>
    <w:multiLevelType w:val="hybridMultilevel"/>
    <w:tmpl w:val="5D482CD0"/>
    <w:lvl w:ilvl="0" w:tplc="6B90FAF0">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352" w:hanging="360"/>
      </w:pPr>
      <w:rPr>
        <w:rFonts w:ascii="Courier New" w:hAnsi="Courier New" w:cs="Courier New" w:hint="default"/>
      </w:rPr>
    </w:lvl>
    <w:lvl w:ilvl="2" w:tplc="04090003">
      <w:start w:val="1"/>
      <w:numFmt w:val="bullet"/>
      <w:lvlText w:val="o"/>
      <w:lvlJc w:val="left"/>
      <w:pPr>
        <w:ind w:left="1352"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1352"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66EA2"/>
    <w:multiLevelType w:val="hybridMultilevel"/>
    <w:tmpl w:val="9BC6A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709E8"/>
    <w:multiLevelType w:val="hybridMultilevel"/>
    <w:tmpl w:val="5322ADBA"/>
    <w:lvl w:ilvl="0" w:tplc="6B90FAF0">
      <w:start w:val="1"/>
      <w:numFmt w:val="decimal"/>
      <w:lvlText w:val="%1."/>
      <w:lvlJc w:val="left"/>
      <w:pPr>
        <w:ind w:left="360" w:hanging="360"/>
      </w:pPr>
      <w:rPr>
        <w:rFonts w:ascii="Arial" w:eastAsiaTheme="minorHAnsi" w:hAnsi="Arial" w:cs="Arial"/>
      </w:rPr>
    </w:lvl>
    <w:lvl w:ilvl="1" w:tplc="0409000B">
      <w:start w:val="1"/>
      <w:numFmt w:val="bullet"/>
      <w:lvlText w:val=""/>
      <w:lvlJc w:val="left"/>
      <w:pPr>
        <w:ind w:left="785"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A233B5"/>
    <w:multiLevelType w:val="hybridMultilevel"/>
    <w:tmpl w:val="B4D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0E5830"/>
    <w:multiLevelType w:val="hybridMultilevel"/>
    <w:tmpl w:val="FF86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613192">
    <w:abstractNumId w:val="8"/>
  </w:num>
  <w:num w:numId="2" w16cid:durableId="1708751045">
    <w:abstractNumId w:val="16"/>
  </w:num>
  <w:num w:numId="3" w16cid:durableId="1488863093">
    <w:abstractNumId w:val="4"/>
  </w:num>
  <w:num w:numId="4" w16cid:durableId="1784768297">
    <w:abstractNumId w:val="10"/>
  </w:num>
  <w:num w:numId="5" w16cid:durableId="357242553">
    <w:abstractNumId w:val="12"/>
  </w:num>
  <w:num w:numId="6" w16cid:durableId="2025471864">
    <w:abstractNumId w:val="7"/>
  </w:num>
  <w:num w:numId="7" w16cid:durableId="1129861944">
    <w:abstractNumId w:val="11"/>
  </w:num>
  <w:num w:numId="8" w16cid:durableId="331684155">
    <w:abstractNumId w:val="6"/>
  </w:num>
  <w:num w:numId="9" w16cid:durableId="1118066920">
    <w:abstractNumId w:val="2"/>
  </w:num>
  <w:num w:numId="10" w16cid:durableId="1553690274">
    <w:abstractNumId w:val="3"/>
  </w:num>
  <w:num w:numId="11" w16cid:durableId="1608346050">
    <w:abstractNumId w:val="1"/>
  </w:num>
  <w:num w:numId="12" w16cid:durableId="2039230677">
    <w:abstractNumId w:val="0"/>
  </w:num>
  <w:num w:numId="13" w16cid:durableId="1765373155">
    <w:abstractNumId w:val="17"/>
  </w:num>
  <w:num w:numId="14" w16cid:durableId="1621107150">
    <w:abstractNumId w:val="15"/>
  </w:num>
  <w:num w:numId="15" w16cid:durableId="98720535">
    <w:abstractNumId w:val="13"/>
  </w:num>
  <w:num w:numId="16" w16cid:durableId="791824807">
    <w:abstractNumId w:val="9"/>
  </w:num>
  <w:num w:numId="17" w16cid:durableId="1190216488">
    <w:abstractNumId w:val="5"/>
  </w:num>
  <w:num w:numId="18" w16cid:durableId="20480182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37"/>
    <w:rsid w:val="00001ACD"/>
    <w:rsid w:val="00002FC8"/>
    <w:rsid w:val="000242DC"/>
    <w:rsid w:val="00027B13"/>
    <w:rsid w:val="00034CBF"/>
    <w:rsid w:val="00043389"/>
    <w:rsid w:val="00045467"/>
    <w:rsid w:val="00055ECC"/>
    <w:rsid w:val="00062EB7"/>
    <w:rsid w:val="0006516C"/>
    <w:rsid w:val="00082ACE"/>
    <w:rsid w:val="00083E5A"/>
    <w:rsid w:val="000A4632"/>
    <w:rsid w:val="000F4B03"/>
    <w:rsid w:val="0011059E"/>
    <w:rsid w:val="00115C08"/>
    <w:rsid w:val="001505C1"/>
    <w:rsid w:val="00166FA0"/>
    <w:rsid w:val="0017764C"/>
    <w:rsid w:val="001A010C"/>
    <w:rsid w:val="001A49C7"/>
    <w:rsid w:val="001A5894"/>
    <w:rsid w:val="001A5A91"/>
    <w:rsid w:val="001B7A90"/>
    <w:rsid w:val="001C7CF6"/>
    <w:rsid w:val="001E1CB7"/>
    <w:rsid w:val="001F5F74"/>
    <w:rsid w:val="00206990"/>
    <w:rsid w:val="002069EA"/>
    <w:rsid w:val="00216202"/>
    <w:rsid w:val="00224024"/>
    <w:rsid w:val="00262874"/>
    <w:rsid w:val="00267822"/>
    <w:rsid w:val="002735AA"/>
    <w:rsid w:val="00283EBD"/>
    <w:rsid w:val="00284E65"/>
    <w:rsid w:val="002A05BA"/>
    <w:rsid w:val="002B7E2D"/>
    <w:rsid w:val="002C0CB6"/>
    <w:rsid w:val="002C5DCF"/>
    <w:rsid w:val="003006FB"/>
    <w:rsid w:val="00301BC2"/>
    <w:rsid w:val="00302E24"/>
    <w:rsid w:val="00310B67"/>
    <w:rsid w:val="00323508"/>
    <w:rsid w:val="0033002E"/>
    <w:rsid w:val="00336411"/>
    <w:rsid w:val="00340E0C"/>
    <w:rsid w:val="00344E6B"/>
    <w:rsid w:val="00391595"/>
    <w:rsid w:val="003A178A"/>
    <w:rsid w:val="003A2278"/>
    <w:rsid w:val="003A3A09"/>
    <w:rsid w:val="003A40C4"/>
    <w:rsid w:val="003D0256"/>
    <w:rsid w:val="003E5E36"/>
    <w:rsid w:val="003E749B"/>
    <w:rsid w:val="004350F7"/>
    <w:rsid w:val="004450A4"/>
    <w:rsid w:val="0045442A"/>
    <w:rsid w:val="00465DE8"/>
    <w:rsid w:val="004A3580"/>
    <w:rsid w:val="004C592E"/>
    <w:rsid w:val="004C7DE9"/>
    <w:rsid w:val="004D4CEC"/>
    <w:rsid w:val="004D65FC"/>
    <w:rsid w:val="004F5B87"/>
    <w:rsid w:val="005229B6"/>
    <w:rsid w:val="0052531C"/>
    <w:rsid w:val="0052653A"/>
    <w:rsid w:val="0053788E"/>
    <w:rsid w:val="0058103C"/>
    <w:rsid w:val="00585FB0"/>
    <w:rsid w:val="0059281B"/>
    <w:rsid w:val="005947F9"/>
    <w:rsid w:val="005971E7"/>
    <w:rsid w:val="005A4BEB"/>
    <w:rsid w:val="005A6770"/>
    <w:rsid w:val="005D23C9"/>
    <w:rsid w:val="00612A95"/>
    <w:rsid w:val="00613A5B"/>
    <w:rsid w:val="00660662"/>
    <w:rsid w:val="00676925"/>
    <w:rsid w:val="006C15AC"/>
    <w:rsid w:val="006C187C"/>
    <w:rsid w:val="006C5429"/>
    <w:rsid w:val="006D2731"/>
    <w:rsid w:val="006F41CE"/>
    <w:rsid w:val="00707C9F"/>
    <w:rsid w:val="00716DC1"/>
    <w:rsid w:val="00777498"/>
    <w:rsid w:val="00784BAF"/>
    <w:rsid w:val="00786EC4"/>
    <w:rsid w:val="007A0937"/>
    <w:rsid w:val="007C5895"/>
    <w:rsid w:val="007D0141"/>
    <w:rsid w:val="00814EF5"/>
    <w:rsid w:val="00825123"/>
    <w:rsid w:val="00827B7B"/>
    <w:rsid w:val="00847778"/>
    <w:rsid w:val="00862DAA"/>
    <w:rsid w:val="0086751D"/>
    <w:rsid w:val="00893F6D"/>
    <w:rsid w:val="008A1197"/>
    <w:rsid w:val="008A2718"/>
    <w:rsid w:val="008C64F4"/>
    <w:rsid w:val="008E37F6"/>
    <w:rsid w:val="0090174D"/>
    <w:rsid w:val="00903C10"/>
    <w:rsid w:val="0090612D"/>
    <w:rsid w:val="009547F6"/>
    <w:rsid w:val="0096197D"/>
    <w:rsid w:val="00961A14"/>
    <w:rsid w:val="00962A53"/>
    <w:rsid w:val="00993065"/>
    <w:rsid w:val="009B3291"/>
    <w:rsid w:val="009B7F19"/>
    <w:rsid w:val="009C1BFF"/>
    <w:rsid w:val="009C4578"/>
    <w:rsid w:val="009D01A1"/>
    <w:rsid w:val="00A053A1"/>
    <w:rsid w:val="00A33770"/>
    <w:rsid w:val="00A602CD"/>
    <w:rsid w:val="00A60711"/>
    <w:rsid w:val="00A619BE"/>
    <w:rsid w:val="00A71BDE"/>
    <w:rsid w:val="00A8450E"/>
    <w:rsid w:val="00A86BF7"/>
    <w:rsid w:val="00AA1198"/>
    <w:rsid w:val="00AC655F"/>
    <w:rsid w:val="00AE36ED"/>
    <w:rsid w:val="00AE3D8B"/>
    <w:rsid w:val="00B258B6"/>
    <w:rsid w:val="00B3137C"/>
    <w:rsid w:val="00B313FA"/>
    <w:rsid w:val="00B35FEB"/>
    <w:rsid w:val="00B42D93"/>
    <w:rsid w:val="00B47D54"/>
    <w:rsid w:val="00B61867"/>
    <w:rsid w:val="00B74964"/>
    <w:rsid w:val="00BA28C9"/>
    <w:rsid w:val="00BA2ED4"/>
    <w:rsid w:val="00BE7AB8"/>
    <w:rsid w:val="00BF08C4"/>
    <w:rsid w:val="00C01017"/>
    <w:rsid w:val="00C339B0"/>
    <w:rsid w:val="00C44A12"/>
    <w:rsid w:val="00C455FB"/>
    <w:rsid w:val="00C51493"/>
    <w:rsid w:val="00CB1E18"/>
    <w:rsid w:val="00CB1E2D"/>
    <w:rsid w:val="00CB3E40"/>
    <w:rsid w:val="00CB5B9E"/>
    <w:rsid w:val="00CC4A87"/>
    <w:rsid w:val="00CE3D89"/>
    <w:rsid w:val="00CE46AC"/>
    <w:rsid w:val="00CE5D1A"/>
    <w:rsid w:val="00CF6666"/>
    <w:rsid w:val="00D10F7E"/>
    <w:rsid w:val="00D231E9"/>
    <w:rsid w:val="00D47633"/>
    <w:rsid w:val="00D5667C"/>
    <w:rsid w:val="00D67BDD"/>
    <w:rsid w:val="00D701C0"/>
    <w:rsid w:val="00D8119B"/>
    <w:rsid w:val="00D8655F"/>
    <w:rsid w:val="00D9387A"/>
    <w:rsid w:val="00DA310E"/>
    <w:rsid w:val="00DF123C"/>
    <w:rsid w:val="00DF4AF0"/>
    <w:rsid w:val="00E06F87"/>
    <w:rsid w:val="00E21D8A"/>
    <w:rsid w:val="00E373E4"/>
    <w:rsid w:val="00E37635"/>
    <w:rsid w:val="00E419AA"/>
    <w:rsid w:val="00E52BD1"/>
    <w:rsid w:val="00E703F0"/>
    <w:rsid w:val="00E9721E"/>
    <w:rsid w:val="00EB108F"/>
    <w:rsid w:val="00ED665A"/>
    <w:rsid w:val="00EF6F50"/>
    <w:rsid w:val="00F00863"/>
    <w:rsid w:val="00F06855"/>
    <w:rsid w:val="00F15D14"/>
    <w:rsid w:val="00F428C9"/>
    <w:rsid w:val="00F57BD6"/>
    <w:rsid w:val="00F877B6"/>
    <w:rsid w:val="00F9237E"/>
    <w:rsid w:val="00FD0F88"/>
    <w:rsid w:val="00FD2A46"/>
    <w:rsid w:val="00FE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4941"/>
  <w15:chartTrackingRefBased/>
  <w15:docId w15:val="{A560695D-F752-4F1C-B1E6-0F0BDED8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FA"/>
  </w:style>
  <w:style w:type="paragraph" w:styleId="Heading2">
    <w:name w:val="heading 2"/>
    <w:basedOn w:val="Normal"/>
    <w:next w:val="Normal"/>
    <w:link w:val="Heading2Char"/>
    <w:uiPriority w:val="9"/>
    <w:semiHidden/>
    <w:unhideWhenUsed/>
    <w:qFormat/>
    <w:rsid w:val="00F923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D665A"/>
    <w:pPr>
      <w:framePr w:w="7920" w:h="1980" w:hRule="exact" w:hSpace="180" w:wrap="auto" w:hAnchor="page" w:xAlign="center" w:yAlign="bottom"/>
      <w:spacing w:after="0" w:line="240" w:lineRule="auto"/>
      <w:ind w:left="2880"/>
    </w:pPr>
    <w:rPr>
      <w:rFonts w:ascii="Arial" w:eastAsiaTheme="majorEastAsia" w:hAnsi="Arial" w:cstheme="majorBidi"/>
      <w:sz w:val="32"/>
      <w:szCs w:val="24"/>
    </w:rPr>
  </w:style>
  <w:style w:type="paragraph" w:customStyle="1" w:styleId="style7">
    <w:name w:val="style7"/>
    <w:basedOn w:val="Normal"/>
    <w:rsid w:val="00862D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62DAA"/>
    <w:rPr>
      <w:i/>
      <w:iCs/>
    </w:rPr>
  </w:style>
  <w:style w:type="paragraph" w:styleId="NoSpacing">
    <w:name w:val="No Spacing"/>
    <w:link w:val="NoSpacingChar"/>
    <w:uiPriority w:val="1"/>
    <w:qFormat/>
    <w:rsid w:val="00344E6B"/>
    <w:pPr>
      <w:spacing w:after="0" w:line="240" w:lineRule="auto"/>
    </w:pPr>
    <w:rPr>
      <w:rFonts w:eastAsiaTheme="minorEastAsia"/>
    </w:rPr>
  </w:style>
  <w:style w:type="paragraph" w:customStyle="1" w:styleId="dark">
    <w:name w:val="dark"/>
    <w:basedOn w:val="Normal"/>
    <w:rsid w:val="00A337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3770"/>
    <w:rPr>
      <w:color w:val="0563C1" w:themeColor="hyperlink"/>
      <w:u w:val="single"/>
    </w:rPr>
  </w:style>
  <w:style w:type="character" w:customStyle="1" w:styleId="NoSpacingChar">
    <w:name w:val="No Spacing Char"/>
    <w:basedOn w:val="DefaultParagraphFont"/>
    <w:link w:val="NoSpacing"/>
    <w:uiPriority w:val="1"/>
    <w:rsid w:val="00115C08"/>
    <w:rPr>
      <w:rFonts w:eastAsiaTheme="minorEastAsia"/>
    </w:rPr>
  </w:style>
  <w:style w:type="character" w:styleId="UnresolvedMention">
    <w:name w:val="Unresolved Mention"/>
    <w:basedOn w:val="DefaultParagraphFont"/>
    <w:uiPriority w:val="99"/>
    <w:semiHidden/>
    <w:unhideWhenUsed/>
    <w:rsid w:val="00115C08"/>
    <w:rPr>
      <w:color w:val="605E5C"/>
      <w:shd w:val="clear" w:color="auto" w:fill="E1DFDD"/>
    </w:rPr>
  </w:style>
  <w:style w:type="paragraph" w:styleId="ListParagraph">
    <w:name w:val="List Paragraph"/>
    <w:basedOn w:val="Normal"/>
    <w:link w:val="ListParagraphChar"/>
    <w:uiPriority w:val="34"/>
    <w:qFormat/>
    <w:rsid w:val="00206990"/>
    <w:pPr>
      <w:ind w:left="720"/>
      <w:contextualSpacing/>
    </w:pPr>
  </w:style>
  <w:style w:type="paragraph" w:customStyle="1" w:styleId="Default">
    <w:name w:val="Default"/>
    <w:rsid w:val="00C455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F9237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B5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B9E"/>
  </w:style>
  <w:style w:type="paragraph" w:styleId="Footer">
    <w:name w:val="footer"/>
    <w:basedOn w:val="Normal"/>
    <w:link w:val="FooterChar"/>
    <w:uiPriority w:val="99"/>
    <w:unhideWhenUsed/>
    <w:rsid w:val="00CB5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B9E"/>
  </w:style>
  <w:style w:type="character" w:customStyle="1" w:styleId="ListParagraphChar">
    <w:name w:val="List Paragraph Char"/>
    <w:link w:val="ListParagraph"/>
    <w:uiPriority w:val="34"/>
    <w:qFormat/>
    <w:rsid w:val="004D65FC"/>
  </w:style>
  <w:style w:type="character" w:customStyle="1" w:styleId="bumpedfont15">
    <w:name w:val="bumpedfont15"/>
    <w:basedOn w:val="DefaultParagraphFont"/>
    <w:rsid w:val="00B258B6"/>
  </w:style>
  <w:style w:type="character" w:customStyle="1" w:styleId="apple-converted-space">
    <w:name w:val="apple-converted-space"/>
    <w:basedOn w:val="DefaultParagraphFont"/>
    <w:rsid w:val="00B258B6"/>
  </w:style>
  <w:style w:type="paragraph" w:styleId="Title">
    <w:name w:val="Title"/>
    <w:basedOn w:val="Normal"/>
    <w:next w:val="Normal"/>
    <w:link w:val="TitleChar"/>
    <w:uiPriority w:val="10"/>
    <w:qFormat/>
    <w:rsid w:val="00055ECC"/>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55ECC"/>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55EC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55ECC"/>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605734">
      <w:bodyDiv w:val="1"/>
      <w:marLeft w:val="0"/>
      <w:marRight w:val="0"/>
      <w:marTop w:val="0"/>
      <w:marBottom w:val="0"/>
      <w:divBdr>
        <w:top w:val="none" w:sz="0" w:space="0" w:color="auto"/>
        <w:left w:val="none" w:sz="0" w:space="0" w:color="auto"/>
        <w:bottom w:val="none" w:sz="0" w:space="0" w:color="auto"/>
        <w:right w:val="none" w:sz="0" w:space="0" w:color="auto"/>
      </w:divBdr>
    </w:div>
    <w:div w:id="19580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7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worldrehabfund.org" TargetMode="External"/><Relationship Id="rId20" Type="http://schemas.openxmlformats.org/officeDocument/2006/relationships/image" Target="media/image6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rehabfund.or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0.wmf"/><Relationship Id="rId19" Type="http://schemas.openxmlformats.org/officeDocument/2006/relationships/hyperlink" Target="http://www.worldrehabfund.or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wrf.org.l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85409-906E-44B7-BFE7-67479B70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Roberta Welz</cp:lastModifiedBy>
  <cp:revision>3</cp:revision>
  <cp:lastPrinted>2022-11-21T19:10:00Z</cp:lastPrinted>
  <dcterms:created xsi:type="dcterms:W3CDTF">2022-11-21T18:36:00Z</dcterms:created>
  <dcterms:modified xsi:type="dcterms:W3CDTF">2022-11-21T19:12:00Z</dcterms:modified>
</cp:coreProperties>
</file>